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386E" w14:textId="77777777" w:rsidR="00E817A3" w:rsidRDefault="00E817A3" w:rsidP="003C3C27">
      <w:pPr>
        <w:pStyle w:val="Heading1"/>
        <w:jc w:val="center"/>
        <w:rPr>
          <w:sz w:val="32"/>
          <w:szCs w:val="32"/>
          <w:lang w:val="en-GB"/>
        </w:rPr>
      </w:pPr>
    </w:p>
    <w:p w14:paraId="7AA3E3B6" w14:textId="198A82AF" w:rsidR="00EF0B38" w:rsidRPr="00534AA8" w:rsidRDefault="009F4DAA" w:rsidP="003C3C27">
      <w:pPr>
        <w:pStyle w:val="Heading1"/>
        <w:jc w:val="center"/>
        <w:rPr>
          <w:sz w:val="32"/>
          <w:szCs w:val="32"/>
          <w:lang w:val="en-GB"/>
        </w:rPr>
      </w:pPr>
      <w:r w:rsidRPr="00534AA8">
        <w:rPr>
          <w:noProof/>
          <w:lang w:val="en-GB" w:eastAsia="en-GB"/>
        </w:rPr>
        <w:drawing>
          <wp:inline distT="0" distB="0" distL="0" distR="0" wp14:anchorId="636E95E4" wp14:editId="24792AEA">
            <wp:extent cx="1762125" cy="885591"/>
            <wp:effectExtent l="0" t="0" r="0" b="635"/>
            <wp:docPr id="609989633" name="Image1" descr="NSC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NSC-logo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8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6033" w14:textId="4DE66B9B" w:rsidR="004E0817" w:rsidRPr="00534AA8" w:rsidRDefault="004E0817" w:rsidP="00C56085">
      <w:pPr>
        <w:pStyle w:val="Heading1"/>
        <w:ind w:left="0" w:firstLine="0"/>
        <w:rPr>
          <w:sz w:val="32"/>
          <w:szCs w:val="32"/>
          <w:lang w:val="en-GB"/>
        </w:rPr>
      </w:pPr>
    </w:p>
    <w:p w14:paraId="5F2FAE09" w14:textId="11A3A2CB" w:rsidR="00F15184" w:rsidRDefault="00126B00" w:rsidP="003C3C27">
      <w:pPr>
        <w:pStyle w:val="Heading1"/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Windsurf</w:t>
      </w:r>
      <w:r w:rsidR="00843146">
        <w:rPr>
          <w:sz w:val="32"/>
          <w:szCs w:val="32"/>
          <w:lang w:val="en-GB"/>
        </w:rPr>
        <w:t>ing</w:t>
      </w:r>
      <w:r w:rsidR="00E817A3" w:rsidRPr="00E817A3">
        <w:rPr>
          <w:sz w:val="32"/>
          <w:szCs w:val="32"/>
          <w:lang w:val="en-GB"/>
        </w:rPr>
        <w:t xml:space="preserve"> Regional Junior Championships</w:t>
      </w:r>
      <w:r>
        <w:rPr>
          <w:sz w:val="32"/>
          <w:szCs w:val="32"/>
          <w:lang w:val="en-GB"/>
        </w:rPr>
        <w:t xml:space="preserve"> – Midlands</w:t>
      </w:r>
      <w:r w:rsidR="00334D3C">
        <w:rPr>
          <w:sz w:val="32"/>
          <w:szCs w:val="32"/>
          <w:lang w:val="en-GB"/>
        </w:rPr>
        <w:br/>
      </w:r>
    </w:p>
    <w:p w14:paraId="6939912D" w14:textId="37534BAA" w:rsidR="0022320A" w:rsidRDefault="00126B00" w:rsidP="00021B96">
      <w:pPr>
        <w:pStyle w:val="Heading1"/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Regional Windsurf League </w:t>
      </w:r>
      <w:r w:rsidR="004B6E65">
        <w:rPr>
          <w:sz w:val="32"/>
          <w:szCs w:val="32"/>
          <w:lang w:val="en-GB"/>
        </w:rPr>
        <w:t>– Midlands</w:t>
      </w:r>
      <w:r w:rsidR="00021B96">
        <w:rPr>
          <w:sz w:val="32"/>
          <w:szCs w:val="32"/>
          <w:lang w:val="en-GB"/>
        </w:rPr>
        <w:t xml:space="preserve"> </w:t>
      </w:r>
      <w:r w:rsidR="003B3848">
        <w:rPr>
          <w:sz w:val="32"/>
          <w:szCs w:val="32"/>
          <w:lang w:val="en-GB"/>
        </w:rPr>
        <w:t>Techno Interclub</w:t>
      </w:r>
      <w:r w:rsidR="00334D3C">
        <w:rPr>
          <w:sz w:val="32"/>
          <w:szCs w:val="32"/>
          <w:lang w:val="en-GB"/>
        </w:rPr>
        <w:t xml:space="preserve"> </w:t>
      </w:r>
      <w:r w:rsidR="0007589C">
        <w:rPr>
          <w:sz w:val="32"/>
          <w:szCs w:val="32"/>
          <w:lang w:val="en-GB"/>
        </w:rPr>
        <w:t xml:space="preserve">Finals </w:t>
      </w:r>
    </w:p>
    <w:p w14:paraId="09862785" w14:textId="77777777" w:rsidR="00021B96" w:rsidRDefault="00021B96" w:rsidP="00021B96">
      <w:pPr>
        <w:pStyle w:val="Heading1"/>
        <w:jc w:val="center"/>
        <w:rPr>
          <w:sz w:val="32"/>
          <w:szCs w:val="32"/>
          <w:lang w:val="en-GB"/>
        </w:rPr>
      </w:pPr>
    </w:p>
    <w:p w14:paraId="665FCD28" w14:textId="4DA90BE1" w:rsidR="00126B00" w:rsidRPr="00C56085" w:rsidRDefault="0007589C" w:rsidP="004B6E65">
      <w:pPr>
        <w:pStyle w:val="Heading1"/>
        <w:jc w:val="center"/>
        <w:rPr>
          <w:b w:val="0"/>
          <w:bCs w:val="0"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Burt</w:t>
      </w:r>
      <w:r w:rsidR="00C56085">
        <w:rPr>
          <w:sz w:val="32"/>
          <w:szCs w:val="32"/>
          <w:lang w:val="en-GB"/>
        </w:rPr>
        <w:t>on Sailing Club</w:t>
      </w:r>
    </w:p>
    <w:p w14:paraId="239E2D7F" w14:textId="68575406" w:rsidR="004211D3" w:rsidRPr="00534AA8" w:rsidRDefault="00E817A3" w:rsidP="003C3C2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19</w:t>
      </w:r>
      <w:r w:rsidR="000C6CE8" w:rsidRPr="00534AA8">
        <w:rPr>
          <w:b/>
          <w:sz w:val="32"/>
          <w:szCs w:val="32"/>
          <w:vertAlign w:val="superscript"/>
          <w:lang w:val="en-GB"/>
        </w:rPr>
        <w:t>th</w:t>
      </w:r>
      <w:r w:rsidR="000C6CE8" w:rsidRPr="00534AA8">
        <w:rPr>
          <w:b/>
          <w:sz w:val="32"/>
          <w:szCs w:val="32"/>
          <w:lang w:val="en-GB"/>
        </w:rPr>
        <w:t xml:space="preserve"> </w:t>
      </w:r>
      <w:r w:rsidR="004211D3" w:rsidRPr="00534AA8">
        <w:rPr>
          <w:b/>
          <w:sz w:val="32"/>
          <w:szCs w:val="32"/>
          <w:lang w:val="en-GB"/>
        </w:rPr>
        <w:t xml:space="preserve">– </w:t>
      </w:r>
      <w:r>
        <w:rPr>
          <w:b/>
          <w:sz w:val="32"/>
          <w:szCs w:val="32"/>
          <w:lang w:val="en-GB"/>
        </w:rPr>
        <w:t>20</w:t>
      </w:r>
      <w:r w:rsidR="004211D3" w:rsidRPr="00534AA8">
        <w:rPr>
          <w:b/>
          <w:sz w:val="32"/>
          <w:szCs w:val="32"/>
          <w:vertAlign w:val="superscript"/>
          <w:lang w:val="en-GB"/>
        </w:rPr>
        <w:t>th</w:t>
      </w:r>
      <w:r w:rsidR="004211D3" w:rsidRPr="00534AA8">
        <w:rPr>
          <w:b/>
          <w:sz w:val="32"/>
          <w:szCs w:val="32"/>
          <w:lang w:val="en-GB"/>
        </w:rPr>
        <w:t xml:space="preserve"> </w:t>
      </w:r>
      <w:r>
        <w:rPr>
          <w:b/>
          <w:sz w:val="32"/>
          <w:szCs w:val="32"/>
          <w:lang w:val="en-GB"/>
        </w:rPr>
        <w:t>Jul</w:t>
      </w:r>
      <w:r w:rsidR="00C678D9" w:rsidRPr="00534AA8">
        <w:rPr>
          <w:b/>
          <w:sz w:val="32"/>
          <w:szCs w:val="32"/>
          <w:lang w:val="en-GB"/>
        </w:rPr>
        <w:t xml:space="preserve">y </w:t>
      </w:r>
      <w:r w:rsidR="004211D3" w:rsidRPr="00534AA8">
        <w:rPr>
          <w:b/>
          <w:sz w:val="32"/>
          <w:szCs w:val="32"/>
          <w:lang w:val="en-GB"/>
        </w:rPr>
        <w:t>202</w:t>
      </w:r>
      <w:r w:rsidR="00A47C57" w:rsidRPr="00534AA8">
        <w:rPr>
          <w:b/>
          <w:sz w:val="32"/>
          <w:szCs w:val="32"/>
          <w:lang w:val="en-GB"/>
        </w:rPr>
        <w:t>5</w:t>
      </w:r>
      <w:r w:rsidR="004211D3" w:rsidRPr="00534AA8">
        <w:rPr>
          <w:b/>
          <w:sz w:val="32"/>
          <w:szCs w:val="32"/>
          <w:lang w:val="en-GB"/>
        </w:rPr>
        <w:t xml:space="preserve"> </w:t>
      </w:r>
    </w:p>
    <w:p w14:paraId="572CD367" w14:textId="77777777" w:rsidR="00AB38DC" w:rsidRPr="00534AA8" w:rsidRDefault="00AB38DC" w:rsidP="003C3C27">
      <w:pPr>
        <w:pStyle w:val="Heading1"/>
        <w:jc w:val="center"/>
        <w:rPr>
          <w:sz w:val="32"/>
          <w:szCs w:val="32"/>
          <w:lang w:val="en-GB"/>
        </w:rPr>
      </w:pPr>
    </w:p>
    <w:p w14:paraId="385C7371" w14:textId="77777777" w:rsidR="007F18F4" w:rsidRPr="00534AA8" w:rsidRDefault="007F18F4" w:rsidP="003C3C27">
      <w:pPr>
        <w:pStyle w:val="Heading1"/>
        <w:jc w:val="center"/>
        <w:rPr>
          <w:sz w:val="32"/>
          <w:szCs w:val="32"/>
          <w:u w:val="single"/>
          <w:lang w:val="en-GB"/>
        </w:rPr>
      </w:pPr>
      <w:r w:rsidRPr="00534AA8">
        <w:rPr>
          <w:sz w:val="32"/>
          <w:szCs w:val="32"/>
          <w:u w:val="single"/>
          <w:lang w:val="en-GB"/>
        </w:rPr>
        <w:t>Notice</w:t>
      </w:r>
      <w:r w:rsidRPr="00534AA8">
        <w:rPr>
          <w:spacing w:val="-6"/>
          <w:sz w:val="32"/>
          <w:szCs w:val="32"/>
          <w:u w:val="single"/>
          <w:lang w:val="en-GB"/>
        </w:rPr>
        <w:t xml:space="preserve"> </w:t>
      </w:r>
      <w:r w:rsidRPr="00534AA8">
        <w:rPr>
          <w:sz w:val="32"/>
          <w:szCs w:val="32"/>
          <w:u w:val="single"/>
          <w:lang w:val="en-GB"/>
        </w:rPr>
        <w:t>of</w:t>
      </w:r>
      <w:r w:rsidRPr="00534AA8">
        <w:rPr>
          <w:spacing w:val="-4"/>
          <w:sz w:val="32"/>
          <w:szCs w:val="32"/>
          <w:u w:val="single"/>
          <w:lang w:val="en-GB"/>
        </w:rPr>
        <w:t xml:space="preserve"> Race</w:t>
      </w:r>
    </w:p>
    <w:p w14:paraId="34C30325" w14:textId="77777777" w:rsidR="007F18F4" w:rsidRPr="00534AA8" w:rsidRDefault="007F18F4" w:rsidP="003C3C27">
      <w:pPr>
        <w:pStyle w:val="Heading1"/>
        <w:jc w:val="center"/>
        <w:rPr>
          <w:sz w:val="32"/>
          <w:szCs w:val="32"/>
          <w:lang w:val="en-GB"/>
        </w:rPr>
      </w:pPr>
    </w:p>
    <w:p w14:paraId="31C13BB2" w14:textId="329D20AA" w:rsidR="00946C80" w:rsidRPr="00534AA8" w:rsidRDefault="003F7594" w:rsidP="003C3C27">
      <w:pPr>
        <w:pStyle w:val="NoSpacing"/>
        <w:jc w:val="center"/>
        <w:rPr>
          <w:spacing w:val="-4"/>
          <w:lang w:val="en-GB"/>
        </w:rPr>
      </w:pPr>
      <w:r w:rsidRPr="00534AA8">
        <w:rPr>
          <w:lang w:val="en-GB"/>
        </w:rPr>
        <w:t>The</w:t>
      </w:r>
      <w:r w:rsidRPr="00534AA8">
        <w:rPr>
          <w:spacing w:val="-6"/>
          <w:lang w:val="en-GB"/>
        </w:rPr>
        <w:t xml:space="preserve"> </w:t>
      </w:r>
      <w:r w:rsidR="003132CA" w:rsidRPr="00534AA8">
        <w:rPr>
          <w:lang w:val="en-GB"/>
        </w:rPr>
        <w:t>organizing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authority</w:t>
      </w:r>
      <w:r w:rsidRPr="00534AA8">
        <w:rPr>
          <w:spacing w:val="-9"/>
          <w:lang w:val="en-GB"/>
        </w:rPr>
        <w:t xml:space="preserve"> </w:t>
      </w:r>
      <w:r w:rsidRPr="00534AA8">
        <w:rPr>
          <w:lang w:val="en-GB"/>
        </w:rPr>
        <w:t>is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Burton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Sailing</w:t>
      </w:r>
      <w:r w:rsidRPr="00534AA8">
        <w:rPr>
          <w:spacing w:val="-5"/>
          <w:lang w:val="en-GB"/>
        </w:rPr>
        <w:t xml:space="preserve"> </w:t>
      </w:r>
      <w:r w:rsidRPr="00534AA8">
        <w:rPr>
          <w:spacing w:val="-4"/>
          <w:lang w:val="en-GB"/>
        </w:rPr>
        <w:t>Club</w:t>
      </w:r>
      <w:r w:rsidR="00E02490">
        <w:rPr>
          <w:spacing w:val="-4"/>
          <w:lang w:val="en-GB"/>
        </w:rPr>
        <w:t xml:space="preserve"> in conjunction with </w:t>
      </w:r>
      <w:r w:rsidR="005363F8">
        <w:rPr>
          <w:spacing w:val="-4"/>
          <w:lang w:val="en-GB"/>
        </w:rPr>
        <w:t>the Techno Class Association.</w:t>
      </w:r>
    </w:p>
    <w:p w14:paraId="41348479" w14:textId="326376C7" w:rsidR="003F7594" w:rsidRPr="00534AA8" w:rsidRDefault="003F7594" w:rsidP="003C3C27">
      <w:pPr>
        <w:pStyle w:val="NoSpacing"/>
        <w:jc w:val="center"/>
        <w:rPr>
          <w:spacing w:val="-4"/>
          <w:lang w:val="en-GB"/>
        </w:rPr>
      </w:pPr>
      <w:r w:rsidRPr="00534AA8">
        <w:rPr>
          <w:lang w:val="en-GB"/>
        </w:rPr>
        <w:t>All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enquiries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5"/>
          <w:lang w:val="en-GB"/>
        </w:rPr>
        <w:t xml:space="preserve"> </w:t>
      </w:r>
      <w:r w:rsidR="00946C80" w:rsidRPr="00534AA8">
        <w:rPr>
          <w:lang w:val="en-GB"/>
        </w:rPr>
        <w:t xml:space="preserve">Natalia </w:t>
      </w:r>
      <w:r w:rsidR="006346EE" w:rsidRPr="00534AA8">
        <w:rPr>
          <w:lang w:val="en-GB"/>
        </w:rPr>
        <w:t>Orgoňová</w:t>
      </w:r>
    </w:p>
    <w:p w14:paraId="16CAF964" w14:textId="38EABF53" w:rsidR="003F7594" w:rsidRPr="00126B00" w:rsidRDefault="003F7594" w:rsidP="003C3C27">
      <w:pPr>
        <w:pStyle w:val="BodyText"/>
        <w:ind w:left="1560" w:right="1560"/>
        <w:jc w:val="center"/>
        <w:rPr>
          <w:lang w:val="en-GB"/>
        </w:rPr>
      </w:pPr>
      <w:r w:rsidRPr="00126B00">
        <w:rPr>
          <w:lang w:val="en-GB"/>
        </w:rPr>
        <w:t xml:space="preserve">Email: </w:t>
      </w:r>
      <w:hyperlink r:id="rId11" w:history="1">
        <w:r w:rsidR="00946C80" w:rsidRPr="00126B00">
          <w:rPr>
            <w:rStyle w:val="Hyperlink"/>
            <w:lang w:val="en-GB"/>
          </w:rPr>
          <w:t>natalia.orgonova@gmail.com</w:t>
        </w:r>
      </w:hyperlink>
      <w:r w:rsidR="006346EE" w:rsidRPr="00126B00">
        <w:rPr>
          <w:lang w:val="en-GB"/>
        </w:rPr>
        <w:t xml:space="preserve"> </w:t>
      </w:r>
    </w:p>
    <w:p w14:paraId="03CE263B" w14:textId="17A86F53" w:rsidR="00F15184" w:rsidRPr="00A84E18" w:rsidRDefault="007A3BC8" w:rsidP="003C3C27">
      <w:pPr>
        <w:pStyle w:val="BodyText"/>
        <w:ind w:left="1560" w:right="1560"/>
        <w:jc w:val="center"/>
        <w:rPr>
          <w:lang w:val="fr-FR"/>
        </w:rPr>
      </w:pPr>
      <w:r w:rsidRPr="00A84E18">
        <w:rPr>
          <w:lang w:val="fr-FR"/>
        </w:rPr>
        <w:t>Web site:</w:t>
      </w:r>
      <w:r w:rsidR="003F7594" w:rsidRPr="00A84E18">
        <w:rPr>
          <w:lang w:val="fr-FR"/>
        </w:rPr>
        <w:t xml:space="preserve"> </w:t>
      </w:r>
      <w:hyperlink r:id="rId12">
        <w:r w:rsidR="00011D9A" w:rsidRPr="00A84E18">
          <w:rPr>
            <w:color w:val="0462C1"/>
            <w:u w:val="single" w:color="0462C1"/>
            <w:lang w:val="fr-FR"/>
          </w:rPr>
          <w:t>www.burtonsailingclub.co.uk</w:t>
        </w:r>
      </w:hyperlink>
    </w:p>
    <w:p w14:paraId="169D620E" w14:textId="77777777" w:rsidR="00F15184" w:rsidRPr="00A84E18" w:rsidRDefault="00F15184" w:rsidP="003C3C27">
      <w:pPr>
        <w:pStyle w:val="BodyText"/>
        <w:rPr>
          <w:sz w:val="14"/>
          <w:lang w:val="fr-FR"/>
        </w:rPr>
      </w:pPr>
    </w:p>
    <w:p w14:paraId="2EC7648A" w14:textId="77777777" w:rsidR="00F15184" w:rsidRPr="00534AA8" w:rsidRDefault="003F7594" w:rsidP="003C3C27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spacing w:val="-2"/>
          <w:lang w:val="en-GB"/>
        </w:rPr>
        <w:t>Rules</w:t>
      </w:r>
    </w:p>
    <w:p w14:paraId="3268D77A" w14:textId="77777777" w:rsidR="00F15184" w:rsidRPr="00534AA8" w:rsidRDefault="00F15184" w:rsidP="003C3C27">
      <w:pPr>
        <w:pStyle w:val="BodyText"/>
        <w:rPr>
          <w:b/>
          <w:sz w:val="21"/>
          <w:lang w:val="en-GB"/>
        </w:rPr>
      </w:pPr>
    </w:p>
    <w:p w14:paraId="23C1FC83" w14:textId="56903B95" w:rsidR="00736BE7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ind w:right="202"/>
        <w:rPr>
          <w:b/>
          <w:lang w:val="en-GB"/>
        </w:rPr>
      </w:pPr>
      <w:r w:rsidRPr="00534AA8">
        <w:rPr>
          <w:lang w:val="en-GB"/>
        </w:rPr>
        <w:t xml:space="preserve">The regatta will be governed by The Racing Rules of Sailing </w:t>
      </w:r>
      <w:r w:rsidR="00814DA5" w:rsidRPr="00534AA8">
        <w:rPr>
          <w:lang w:val="en-GB"/>
        </w:rPr>
        <w:t>2025-</w:t>
      </w:r>
      <w:r w:rsidR="00BE5FE2" w:rsidRPr="00534AA8">
        <w:rPr>
          <w:lang w:val="en-GB"/>
        </w:rPr>
        <w:t xml:space="preserve">2028 </w:t>
      </w:r>
      <w:r w:rsidRPr="00534AA8">
        <w:rPr>
          <w:lang w:val="en-GB"/>
        </w:rPr>
        <w:t>(except as modified in the Sailing Instructions)</w:t>
      </w:r>
      <w:r w:rsidR="00A030E8" w:rsidRPr="00534AA8">
        <w:rPr>
          <w:lang w:val="en-GB"/>
        </w:rPr>
        <w:t xml:space="preserve"> including Appendix B</w:t>
      </w:r>
      <w:r w:rsidR="00F928E0" w:rsidRPr="00534AA8">
        <w:rPr>
          <w:lang w:val="en-GB"/>
        </w:rPr>
        <w:t xml:space="preserve"> (Windsurfing Competition Rules)</w:t>
      </w:r>
      <w:r w:rsidRPr="00534AA8">
        <w:rPr>
          <w:lang w:val="en-GB"/>
        </w:rPr>
        <w:t>,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Sailing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Instructions and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this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NOR.</w:t>
      </w:r>
      <w:r w:rsidRPr="00534AA8">
        <w:rPr>
          <w:spacing w:val="40"/>
          <w:lang w:val="en-GB"/>
        </w:rPr>
        <w:t xml:space="preserve"> </w:t>
      </w:r>
      <w:r w:rsidRPr="00534AA8">
        <w:rPr>
          <w:lang w:val="en-GB"/>
        </w:rPr>
        <w:t>In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 event of conflict the Sailing Instructions shall prevail</w:t>
      </w:r>
      <w:r w:rsidRPr="00534AA8">
        <w:rPr>
          <w:rFonts w:ascii="Comic Sans MS"/>
          <w:sz w:val="20"/>
          <w:lang w:val="en-GB"/>
        </w:rPr>
        <w:t>.</w:t>
      </w:r>
      <w:r w:rsidR="00011D9A" w:rsidRPr="00534AA8">
        <w:rPr>
          <w:rFonts w:ascii="Comic Sans MS"/>
          <w:sz w:val="20"/>
          <w:lang w:val="en-GB"/>
        </w:rPr>
        <w:t xml:space="preserve"> </w:t>
      </w:r>
    </w:p>
    <w:p w14:paraId="77D646EF" w14:textId="77777777" w:rsidR="00F15184" w:rsidRPr="00534AA8" w:rsidRDefault="00F15184" w:rsidP="003C3C27">
      <w:pPr>
        <w:pStyle w:val="BodyText"/>
        <w:rPr>
          <w:rFonts w:ascii="Comic Sans MS"/>
          <w:sz w:val="20"/>
          <w:lang w:val="en-GB"/>
        </w:rPr>
      </w:pPr>
    </w:p>
    <w:p w14:paraId="726C435F" w14:textId="77777777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ind w:right="504"/>
        <w:rPr>
          <w:b/>
          <w:lang w:val="en-GB"/>
        </w:rPr>
      </w:pPr>
      <w:r w:rsidRPr="00534AA8">
        <w:rPr>
          <w:lang w:val="en-GB"/>
        </w:rPr>
        <w:t>Rights to use Names &amp; Likeness: Competitors automatically grant to the organising authority without payment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right in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perpetuity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make, use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show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any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motion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pictures,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still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pictures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live,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taped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or filmed television of or relating to the event.</w:t>
      </w:r>
    </w:p>
    <w:p w14:paraId="3E6179CA" w14:textId="77777777" w:rsidR="00F15184" w:rsidRPr="00534AA8" w:rsidRDefault="00F15184" w:rsidP="003C3C27">
      <w:pPr>
        <w:pStyle w:val="BodyText"/>
        <w:rPr>
          <w:sz w:val="24"/>
          <w:lang w:val="en-GB"/>
        </w:rPr>
      </w:pPr>
    </w:p>
    <w:p w14:paraId="167319E9" w14:textId="1E8C3178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492"/>
        </w:tabs>
        <w:ind w:right="389"/>
        <w:rPr>
          <w:rFonts w:ascii="Times New Roman"/>
          <w:b/>
          <w:lang w:val="en-GB"/>
        </w:rPr>
      </w:pPr>
      <w:r w:rsidRPr="00534AA8">
        <w:rPr>
          <w:lang w:val="en-GB"/>
        </w:rPr>
        <w:t>Advertising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in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accordance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ISAF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regulation advertising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code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20,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exclusion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 xml:space="preserve">clause </w:t>
      </w:r>
      <w:r w:rsidRPr="00534AA8">
        <w:rPr>
          <w:spacing w:val="-2"/>
          <w:lang w:val="en-GB"/>
        </w:rPr>
        <w:t>20.8.</w:t>
      </w:r>
    </w:p>
    <w:p w14:paraId="6D83A27A" w14:textId="77777777" w:rsidR="009A71CA" w:rsidRPr="00534AA8" w:rsidRDefault="009A71CA" w:rsidP="003C3C27">
      <w:pPr>
        <w:pStyle w:val="ListParagraph"/>
        <w:rPr>
          <w:b/>
          <w:lang w:val="en-GB"/>
        </w:rPr>
      </w:pPr>
    </w:p>
    <w:p w14:paraId="58B5C2A1" w14:textId="7662D422" w:rsidR="00F15184" w:rsidRPr="007C2018" w:rsidRDefault="009A71CA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 w:rsidRPr="00534AA8">
        <w:rPr>
          <w:bCs/>
          <w:lang w:val="en-GB"/>
        </w:rPr>
        <w:t xml:space="preserve">Entry on the day is allowed but </w:t>
      </w:r>
      <w:r w:rsidR="00A86A48" w:rsidRPr="00534AA8">
        <w:rPr>
          <w:bCs/>
          <w:lang w:val="en-GB"/>
        </w:rPr>
        <w:t>pre-registration</w:t>
      </w:r>
      <w:r w:rsidRPr="00534AA8">
        <w:rPr>
          <w:bCs/>
          <w:lang w:val="en-GB"/>
        </w:rPr>
        <w:t xml:space="preserve"> is requested at </w:t>
      </w:r>
      <w:hyperlink r:id="rId13" w:history="1">
        <w:hyperlink r:id="rId14" w:history="1">
          <w:r w:rsidR="003E21B5" w:rsidRPr="003E21B5">
            <w:rPr>
              <w:rStyle w:val="Hyperlink"/>
            </w:rPr>
            <w:t>https://t293uk.ourclubadmin.com/event/224</w:t>
          </w:r>
        </w:hyperlink>
      </w:hyperlink>
    </w:p>
    <w:p w14:paraId="0280D99C" w14:textId="77777777" w:rsidR="007C2018" w:rsidRPr="007C2018" w:rsidRDefault="007C2018" w:rsidP="003C3C27">
      <w:pPr>
        <w:pStyle w:val="ListParagraph"/>
        <w:rPr>
          <w:lang w:val="en-GB"/>
        </w:rPr>
      </w:pPr>
    </w:p>
    <w:p w14:paraId="37EC39A4" w14:textId="44443C39" w:rsidR="007C2018" w:rsidRPr="00534AA8" w:rsidRDefault="007C2018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 w:rsidRPr="00534AA8">
        <w:rPr>
          <w:lang w:val="en-GB"/>
        </w:rPr>
        <w:t>Entry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fees</w:t>
      </w:r>
      <w:r w:rsidRPr="00534AA8">
        <w:rPr>
          <w:spacing w:val="-5"/>
          <w:lang w:val="en-GB"/>
        </w:rPr>
        <w:t xml:space="preserve"> </w:t>
      </w:r>
      <w:r w:rsidR="00284997">
        <w:rPr>
          <w:spacing w:val="-5"/>
          <w:lang w:val="en-GB"/>
        </w:rPr>
        <w:t xml:space="preserve">for </w:t>
      </w:r>
      <w:r w:rsidRPr="00534AA8">
        <w:rPr>
          <w:lang w:val="en-GB"/>
        </w:rPr>
        <w:t>the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event</w:t>
      </w:r>
      <w:r w:rsidRPr="00534AA8">
        <w:rPr>
          <w:spacing w:val="-1"/>
          <w:lang w:val="en-GB"/>
        </w:rPr>
        <w:t xml:space="preserve"> are as follows:</w:t>
      </w:r>
    </w:p>
    <w:p w14:paraId="7C6C19B9" w14:textId="322D85DD" w:rsidR="007C2018" w:rsidRPr="00534AA8" w:rsidRDefault="001B22A6" w:rsidP="003C3C27">
      <w:pPr>
        <w:pStyle w:val="ListParagraph"/>
        <w:numPr>
          <w:ilvl w:val="0"/>
          <w:numId w:val="4"/>
        </w:numPr>
        <w:tabs>
          <w:tab w:val="left" w:pos="535"/>
        </w:tabs>
        <w:rPr>
          <w:lang w:val="en-GB"/>
        </w:rPr>
      </w:pPr>
      <w:r>
        <w:rPr>
          <w:lang w:val="en-GB"/>
        </w:rPr>
        <w:t>Whole weekend</w:t>
      </w:r>
      <w:r w:rsidR="007C2018" w:rsidRPr="00534AA8">
        <w:rPr>
          <w:lang w:val="en-GB"/>
        </w:rPr>
        <w:t xml:space="preserve"> </w:t>
      </w:r>
      <w:r w:rsidR="007C2018" w:rsidRPr="00534AA8">
        <w:rPr>
          <w:lang w:val="en-GB"/>
        </w:rPr>
        <w:tab/>
      </w:r>
      <w:r w:rsidR="007C2018" w:rsidRPr="00534AA8">
        <w:rPr>
          <w:lang w:val="en-GB"/>
        </w:rPr>
        <w:tab/>
        <w:t>£</w:t>
      </w:r>
      <w:r>
        <w:rPr>
          <w:lang w:val="en-GB"/>
        </w:rPr>
        <w:t>60</w:t>
      </w:r>
    </w:p>
    <w:p w14:paraId="17787082" w14:textId="5EE305DD" w:rsidR="007C2018" w:rsidRPr="001B22A6" w:rsidRDefault="001B22A6" w:rsidP="003C3C27">
      <w:pPr>
        <w:pStyle w:val="ListParagraph"/>
        <w:numPr>
          <w:ilvl w:val="0"/>
          <w:numId w:val="4"/>
        </w:numPr>
        <w:tabs>
          <w:tab w:val="left" w:pos="535"/>
        </w:tabs>
        <w:rPr>
          <w:sz w:val="20"/>
          <w:szCs w:val="20"/>
          <w:lang w:val="en-GB"/>
        </w:rPr>
      </w:pPr>
      <w:r>
        <w:rPr>
          <w:lang w:val="en-GB"/>
        </w:rPr>
        <w:t>Saturday Racing</w:t>
      </w:r>
      <w:r w:rsidR="007C2018" w:rsidRPr="00534AA8">
        <w:rPr>
          <w:lang w:val="en-GB"/>
        </w:rPr>
        <w:tab/>
      </w:r>
      <w:r w:rsidR="007C2018" w:rsidRPr="00534AA8">
        <w:rPr>
          <w:lang w:val="en-GB"/>
        </w:rPr>
        <w:tab/>
        <w:t>£</w:t>
      </w:r>
      <w:r w:rsidR="00A27403">
        <w:rPr>
          <w:lang w:val="en-GB"/>
        </w:rPr>
        <w:t>3</w:t>
      </w:r>
      <w:r w:rsidR="007C2018">
        <w:rPr>
          <w:lang w:val="en-GB"/>
        </w:rPr>
        <w:t>0</w:t>
      </w:r>
    </w:p>
    <w:p w14:paraId="36D22E1D" w14:textId="5BAD2826" w:rsidR="001B22A6" w:rsidRPr="007C2018" w:rsidRDefault="001B22A6" w:rsidP="003C3C27">
      <w:pPr>
        <w:pStyle w:val="ListParagraph"/>
        <w:numPr>
          <w:ilvl w:val="0"/>
          <w:numId w:val="4"/>
        </w:numPr>
        <w:tabs>
          <w:tab w:val="left" w:pos="535"/>
        </w:tabs>
        <w:rPr>
          <w:sz w:val="20"/>
          <w:szCs w:val="20"/>
          <w:lang w:val="en-GB"/>
        </w:rPr>
      </w:pPr>
      <w:r>
        <w:rPr>
          <w:lang w:val="en-GB"/>
        </w:rPr>
        <w:t>Sunday Training</w:t>
      </w:r>
      <w:r w:rsidR="00A27403">
        <w:rPr>
          <w:lang w:val="en-GB"/>
        </w:rPr>
        <w:tab/>
      </w:r>
      <w:r w:rsidR="00A27403">
        <w:rPr>
          <w:lang w:val="en-GB"/>
        </w:rPr>
        <w:tab/>
        <w:t>£30</w:t>
      </w:r>
    </w:p>
    <w:p w14:paraId="0B0533D5" w14:textId="77777777" w:rsidR="003430CD" w:rsidRPr="00534AA8" w:rsidRDefault="003430CD" w:rsidP="003C3C27">
      <w:pPr>
        <w:pStyle w:val="ListParagraph"/>
        <w:rPr>
          <w:lang w:val="en-GB"/>
        </w:rPr>
      </w:pPr>
    </w:p>
    <w:p w14:paraId="4943C7E7" w14:textId="77777777" w:rsidR="00526427" w:rsidRPr="00534AA8" w:rsidRDefault="00526427" w:rsidP="003C3C27">
      <w:pPr>
        <w:tabs>
          <w:tab w:val="left" w:pos="535"/>
        </w:tabs>
        <w:ind w:hanging="104"/>
        <w:rPr>
          <w:lang w:val="en-GB"/>
        </w:rPr>
      </w:pPr>
    </w:p>
    <w:p w14:paraId="4FF8832A" w14:textId="77777777" w:rsidR="00F15184" w:rsidRPr="00534AA8" w:rsidRDefault="003F7594" w:rsidP="003C3C27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Eligibility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7"/>
          <w:lang w:val="en-GB"/>
        </w:rPr>
        <w:t xml:space="preserve"> </w:t>
      </w:r>
      <w:r w:rsidRPr="00534AA8">
        <w:rPr>
          <w:spacing w:val="-2"/>
          <w:lang w:val="en-GB"/>
        </w:rPr>
        <w:t>Entry</w:t>
      </w:r>
    </w:p>
    <w:p w14:paraId="63376697" w14:textId="77777777" w:rsidR="003430CD" w:rsidRPr="00534AA8" w:rsidRDefault="003430CD" w:rsidP="003C3C27">
      <w:pPr>
        <w:pStyle w:val="BodyText"/>
        <w:rPr>
          <w:b/>
          <w:lang w:val="en-GB"/>
        </w:rPr>
      </w:pPr>
    </w:p>
    <w:p w14:paraId="19FC28B4" w14:textId="3550E8C7" w:rsidR="006A6E97" w:rsidRPr="006C37E5" w:rsidRDefault="00863223" w:rsidP="006C37E5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863223">
        <w:rPr>
          <w:bCs/>
          <w:lang w:val="en-GB"/>
        </w:rPr>
        <w:t>Racing will take place in the following fleets: 3.5m, 5</w:t>
      </w:r>
      <w:r w:rsidR="00A97D7C">
        <w:rPr>
          <w:bCs/>
          <w:lang w:val="en-GB"/>
        </w:rPr>
        <w:t>.0</w:t>
      </w:r>
      <w:r w:rsidRPr="00863223">
        <w:rPr>
          <w:bCs/>
          <w:lang w:val="en-GB"/>
        </w:rPr>
        <w:t>m,</w:t>
      </w:r>
      <w:r w:rsidR="00EA7E3D">
        <w:rPr>
          <w:bCs/>
          <w:lang w:val="en-GB"/>
        </w:rPr>
        <w:t xml:space="preserve"> </w:t>
      </w:r>
      <w:r w:rsidRPr="00863223">
        <w:rPr>
          <w:bCs/>
          <w:lang w:val="en-GB"/>
        </w:rPr>
        <w:t>5.8m, Techno 6.8m</w:t>
      </w:r>
      <w:r w:rsidR="00F22887">
        <w:rPr>
          <w:bCs/>
          <w:lang w:val="en-GB"/>
        </w:rPr>
        <w:t>,</w:t>
      </w:r>
      <w:r w:rsidRPr="00863223">
        <w:rPr>
          <w:bCs/>
          <w:lang w:val="en-GB"/>
        </w:rPr>
        <w:t xml:space="preserve"> Techno 7.8m</w:t>
      </w:r>
      <w:r w:rsidR="00F22887">
        <w:rPr>
          <w:bCs/>
          <w:lang w:val="en-GB"/>
        </w:rPr>
        <w:t xml:space="preserve"> and Techno Plus </w:t>
      </w:r>
      <w:r w:rsidR="00EA147C">
        <w:rPr>
          <w:bCs/>
          <w:lang w:val="en-GB"/>
        </w:rPr>
        <w:t>8.5m.</w:t>
      </w:r>
      <w:r w:rsidR="00AC61FA" w:rsidRPr="006C37E5">
        <w:rPr>
          <w:bCs/>
          <w:lang w:val="en-GB"/>
        </w:rPr>
        <w:br/>
      </w:r>
    </w:p>
    <w:p w14:paraId="4E7CB2AD" w14:textId="0234A192" w:rsidR="00D759E0" w:rsidRPr="00F22887" w:rsidRDefault="00571CCD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DD513C">
        <w:rPr>
          <w:bCs/>
          <w:lang w:val="en-GB"/>
        </w:rPr>
        <w:t>The Techno Plus 8.5</w:t>
      </w:r>
      <w:r w:rsidR="00EA147C">
        <w:rPr>
          <w:bCs/>
          <w:lang w:val="en-GB"/>
        </w:rPr>
        <w:t>m</w:t>
      </w:r>
      <w:r w:rsidRPr="00DD513C">
        <w:rPr>
          <w:bCs/>
          <w:lang w:val="en-GB"/>
        </w:rPr>
        <w:t xml:space="preserve"> </w:t>
      </w:r>
      <w:r w:rsidR="00D03770" w:rsidRPr="00DD513C">
        <w:rPr>
          <w:bCs/>
          <w:lang w:val="en-GB"/>
        </w:rPr>
        <w:t>fleet</w:t>
      </w:r>
      <w:r w:rsidRPr="00DD513C">
        <w:rPr>
          <w:bCs/>
          <w:lang w:val="en-GB"/>
        </w:rPr>
        <w:t xml:space="preserve"> is open to </w:t>
      </w:r>
      <w:r w:rsidR="00104403" w:rsidRPr="00DD513C">
        <w:rPr>
          <w:bCs/>
          <w:lang w:val="en-GB"/>
        </w:rPr>
        <w:t>Y</w:t>
      </w:r>
      <w:r w:rsidRPr="00DD513C">
        <w:rPr>
          <w:bCs/>
          <w:lang w:val="en-GB"/>
        </w:rPr>
        <w:t xml:space="preserve">outh </w:t>
      </w:r>
      <w:r w:rsidR="00130486" w:rsidRPr="00DD513C">
        <w:rPr>
          <w:bCs/>
          <w:lang w:val="en-GB"/>
        </w:rPr>
        <w:t xml:space="preserve">aged </w:t>
      </w:r>
      <w:r w:rsidRPr="00DD513C">
        <w:rPr>
          <w:bCs/>
          <w:lang w:val="en-GB"/>
        </w:rPr>
        <w:t>16-1</w:t>
      </w:r>
      <w:r w:rsidR="007122D7" w:rsidRPr="00DD513C">
        <w:rPr>
          <w:bCs/>
          <w:lang w:val="en-GB"/>
        </w:rPr>
        <w:t>9</w:t>
      </w:r>
      <w:r w:rsidR="00FE3992" w:rsidRPr="00534AA8">
        <w:rPr>
          <w:spacing w:val="-8"/>
          <w:lang w:val="en-GB"/>
        </w:rPr>
        <w:t xml:space="preserve"> </w:t>
      </w:r>
      <w:r w:rsidR="00FE3992">
        <w:rPr>
          <w:spacing w:val="-8"/>
          <w:lang w:val="en-GB"/>
        </w:rPr>
        <w:t>on</w:t>
      </w:r>
      <w:r w:rsidR="00FE3992" w:rsidRPr="00534AA8">
        <w:rPr>
          <w:spacing w:val="-8"/>
          <w:lang w:val="en-GB"/>
        </w:rPr>
        <w:t xml:space="preserve"> 31st December 2025</w:t>
      </w:r>
      <w:r w:rsidR="006A6E97" w:rsidRPr="00DD513C">
        <w:rPr>
          <w:bCs/>
          <w:lang w:val="en-GB"/>
        </w:rPr>
        <w:t>.</w:t>
      </w:r>
      <w:r w:rsidR="00F22887">
        <w:rPr>
          <w:bCs/>
          <w:lang w:val="en-GB"/>
        </w:rPr>
        <w:t xml:space="preserve"> All other fleets are </w:t>
      </w:r>
      <w:r w:rsidR="00F22887" w:rsidRPr="00534AA8">
        <w:rPr>
          <w:spacing w:val="-8"/>
          <w:lang w:val="en-GB"/>
        </w:rPr>
        <w:t xml:space="preserve">open to Junior competitors aged 18 or under </w:t>
      </w:r>
      <w:r w:rsidR="00EA147C">
        <w:rPr>
          <w:spacing w:val="-8"/>
          <w:lang w:val="en-GB"/>
        </w:rPr>
        <w:t>on</w:t>
      </w:r>
      <w:r w:rsidR="00F22887" w:rsidRPr="00534AA8">
        <w:rPr>
          <w:spacing w:val="-8"/>
          <w:lang w:val="en-GB"/>
        </w:rPr>
        <w:t xml:space="preserve"> 31st December 2025.</w:t>
      </w:r>
    </w:p>
    <w:p w14:paraId="71453FD4" w14:textId="77777777" w:rsidR="00CE4EB7" w:rsidRPr="00534AA8" w:rsidRDefault="00CE4EB7" w:rsidP="003C3C27">
      <w:pPr>
        <w:pStyle w:val="ListParagraph"/>
        <w:ind w:left="1440" w:hanging="720"/>
        <w:rPr>
          <w:bCs/>
          <w:lang w:val="en-GB"/>
        </w:rPr>
      </w:pPr>
    </w:p>
    <w:p w14:paraId="3BEF9573" w14:textId="2422F65E" w:rsidR="00CE4EB7" w:rsidRPr="00534AA8" w:rsidRDefault="00FE01BB" w:rsidP="003C3C27">
      <w:pPr>
        <w:pStyle w:val="ListParagraph"/>
        <w:numPr>
          <w:ilvl w:val="1"/>
          <w:numId w:val="3"/>
        </w:numPr>
        <w:rPr>
          <w:bCs/>
          <w:lang w:val="en-GB"/>
        </w:rPr>
      </w:pPr>
      <w:r w:rsidRPr="00534AA8">
        <w:rPr>
          <w:bCs/>
          <w:lang w:val="en-GB"/>
        </w:rPr>
        <w:t>The</w:t>
      </w:r>
      <w:r w:rsidR="00CE4EB7" w:rsidRPr="00534AA8">
        <w:rPr>
          <w:bCs/>
          <w:lang w:val="en-GB"/>
        </w:rPr>
        <w:t xml:space="preserve"> fleet may be split into </w:t>
      </w:r>
      <w:r w:rsidR="006C6434" w:rsidRPr="00534AA8">
        <w:rPr>
          <w:bCs/>
          <w:lang w:val="en-GB"/>
        </w:rPr>
        <w:t>the</w:t>
      </w:r>
      <w:r w:rsidR="004A0A08" w:rsidRPr="00534AA8">
        <w:rPr>
          <w:bCs/>
          <w:lang w:val="en-GB"/>
        </w:rPr>
        <w:t xml:space="preserve"> </w:t>
      </w:r>
      <w:r w:rsidR="00E2144E" w:rsidRPr="00534AA8">
        <w:rPr>
          <w:bCs/>
          <w:lang w:val="en-GB"/>
        </w:rPr>
        <w:t>regatta fleet (3.5, 5.0)</w:t>
      </w:r>
      <w:r w:rsidR="00FA4BDA" w:rsidRPr="00534AA8">
        <w:rPr>
          <w:bCs/>
          <w:lang w:val="en-GB"/>
        </w:rPr>
        <w:t xml:space="preserve"> and the main fleet</w:t>
      </w:r>
      <w:r w:rsidRPr="00534AA8">
        <w:rPr>
          <w:bCs/>
          <w:lang w:val="en-GB"/>
        </w:rPr>
        <w:t xml:space="preserve">, </w:t>
      </w:r>
      <w:r w:rsidR="00305C7F" w:rsidRPr="00534AA8">
        <w:rPr>
          <w:bCs/>
          <w:lang w:val="en-GB"/>
        </w:rPr>
        <w:t>according to</w:t>
      </w:r>
      <w:r w:rsidRPr="00534AA8">
        <w:rPr>
          <w:bCs/>
          <w:lang w:val="en-GB"/>
        </w:rPr>
        <w:t xml:space="preserve"> ability</w:t>
      </w:r>
      <w:r w:rsidR="00142E17" w:rsidRPr="00534AA8">
        <w:rPr>
          <w:bCs/>
          <w:lang w:val="en-GB"/>
        </w:rPr>
        <w:t xml:space="preserve"> and numbers</w:t>
      </w:r>
      <w:r w:rsidR="00FA4BDA" w:rsidRPr="00534AA8">
        <w:rPr>
          <w:bCs/>
          <w:lang w:val="en-GB"/>
        </w:rPr>
        <w:t>. The main fleet may be split</w:t>
      </w:r>
      <w:r w:rsidR="00A944AD" w:rsidRPr="00534AA8">
        <w:rPr>
          <w:bCs/>
          <w:lang w:val="en-GB"/>
        </w:rPr>
        <w:t xml:space="preserve"> further in</w:t>
      </w:r>
      <w:r w:rsidR="00FA4BDA" w:rsidRPr="00534AA8">
        <w:rPr>
          <w:bCs/>
          <w:lang w:val="en-GB"/>
        </w:rPr>
        <w:t xml:space="preserve">to the following separate starts </w:t>
      </w:r>
      <w:r w:rsidR="00A944AD" w:rsidRPr="00534AA8">
        <w:rPr>
          <w:bCs/>
          <w:lang w:val="en-GB"/>
        </w:rPr>
        <w:t>and courses</w:t>
      </w:r>
      <w:r w:rsidR="00FA4BDA" w:rsidRPr="00534AA8">
        <w:rPr>
          <w:bCs/>
          <w:lang w:val="en-GB"/>
        </w:rPr>
        <w:t xml:space="preserve">: 5.0 &amp; 5.8 </w:t>
      </w:r>
      <w:r w:rsidR="001D1380" w:rsidRPr="00534AA8">
        <w:rPr>
          <w:bCs/>
          <w:lang w:val="en-GB"/>
        </w:rPr>
        <w:t>(</w:t>
      </w:r>
      <w:r w:rsidR="00FA4BDA" w:rsidRPr="00534AA8">
        <w:rPr>
          <w:bCs/>
          <w:lang w:val="en-GB"/>
        </w:rPr>
        <w:t>Techno</w:t>
      </w:r>
      <w:r w:rsidR="001D1380" w:rsidRPr="00534AA8">
        <w:rPr>
          <w:bCs/>
          <w:lang w:val="en-GB"/>
        </w:rPr>
        <w:t>)</w:t>
      </w:r>
      <w:r w:rsidR="00FA4BDA" w:rsidRPr="00534AA8">
        <w:rPr>
          <w:bCs/>
          <w:lang w:val="en-GB"/>
        </w:rPr>
        <w:t>, 6.8</w:t>
      </w:r>
      <w:r w:rsidR="00104CE8" w:rsidRPr="00534AA8">
        <w:rPr>
          <w:bCs/>
          <w:lang w:val="en-GB"/>
        </w:rPr>
        <w:t xml:space="preserve"> &amp;</w:t>
      </w:r>
      <w:r w:rsidR="00FA4BDA" w:rsidRPr="00534AA8">
        <w:rPr>
          <w:bCs/>
          <w:lang w:val="en-GB"/>
        </w:rPr>
        <w:t xml:space="preserve"> 7.8 </w:t>
      </w:r>
      <w:r w:rsidR="00104CE8" w:rsidRPr="00534AA8">
        <w:rPr>
          <w:bCs/>
          <w:lang w:val="en-GB"/>
        </w:rPr>
        <w:t xml:space="preserve">&amp; 8.5 </w:t>
      </w:r>
      <w:r w:rsidR="00FA4BDA" w:rsidRPr="00534AA8">
        <w:rPr>
          <w:bCs/>
          <w:lang w:val="en-GB"/>
        </w:rPr>
        <w:t>Techno</w:t>
      </w:r>
      <w:r w:rsidR="0004768D">
        <w:rPr>
          <w:bCs/>
          <w:lang w:val="en-GB"/>
        </w:rPr>
        <w:t xml:space="preserve"> (+)</w:t>
      </w:r>
      <w:r w:rsidR="007F1A46">
        <w:rPr>
          <w:bCs/>
          <w:lang w:val="en-GB"/>
        </w:rPr>
        <w:t>.</w:t>
      </w:r>
    </w:p>
    <w:p w14:paraId="5F2B2963" w14:textId="77777777" w:rsidR="00F15184" w:rsidRPr="00534AA8" w:rsidRDefault="00F15184" w:rsidP="003C3C27">
      <w:pPr>
        <w:pStyle w:val="BodyText"/>
        <w:ind w:left="1440" w:hanging="720"/>
        <w:rPr>
          <w:lang w:val="en-GB"/>
        </w:rPr>
      </w:pPr>
    </w:p>
    <w:p w14:paraId="15DFA657" w14:textId="157BFFDF" w:rsidR="00F15184" w:rsidRPr="00534AA8" w:rsidRDefault="006A6E97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All competitors shall complete the registration</w:t>
      </w:r>
      <w:r w:rsidR="003F7594" w:rsidRPr="00534AA8">
        <w:rPr>
          <w:spacing w:val="-4"/>
          <w:lang w:val="en-GB"/>
        </w:rPr>
        <w:t xml:space="preserve"> </w:t>
      </w:r>
      <w:r w:rsidR="003F7594" w:rsidRPr="00534AA8">
        <w:rPr>
          <w:lang w:val="en-GB"/>
        </w:rPr>
        <w:t>form</w:t>
      </w:r>
      <w:r w:rsidR="007F1C3B" w:rsidRPr="00534AA8">
        <w:rPr>
          <w:lang w:val="en-GB"/>
        </w:rPr>
        <w:t>, which should be submitted to</w:t>
      </w:r>
      <w:r w:rsidR="003F7594" w:rsidRPr="00534AA8">
        <w:rPr>
          <w:spacing w:val="-6"/>
          <w:lang w:val="en-GB"/>
        </w:rPr>
        <w:t xml:space="preserve"> </w:t>
      </w:r>
      <w:r w:rsidR="003F7594" w:rsidRPr="00534AA8">
        <w:rPr>
          <w:lang w:val="en-GB"/>
        </w:rPr>
        <w:t>the</w:t>
      </w:r>
      <w:r w:rsidR="003F7594" w:rsidRPr="00534AA8">
        <w:rPr>
          <w:spacing w:val="-2"/>
          <w:lang w:val="en-GB"/>
        </w:rPr>
        <w:t xml:space="preserve"> </w:t>
      </w:r>
      <w:r w:rsidR="003F7594" w:rsidRPr="00534AA8">
        <w:rPr>
          <w:lang w:val="en-GB"/>
        </w:rPr>
        <w:t>Race</w:t>
      </w:r>
      <w:r w:rsidR="003F7594" w:rsidRPr="00534AA8">
        <w:rPr>
          <w:spacing w:val="-2"/>
          <w:lang w:val="en-GB"/>
        </w:rPr>
        <w:t xml:space="preserve"> </w:t>
      </w:r>
      <w:r w:rsidR="003F7594" w:rsidRPr="00534AA8">
        <w:rPr>
          <w:lang w:val="en-GB"/>
        </w:rPr>
        <w:t>Committee prior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to</w:t>
      </w:r>
      <w:r w:rsidR="003F7594" w:rsidRPr="00534AA8">
        <w:rPr>
          <w:spacing w:val="-4"/>
          <w:lang w:val="en-GB"/>
        </w:rPr>
        <w:t xml:space="preserve"> </w:t>
      </w:r>
      <w:r w:rsidR="003F7594" w:rsidRPr="00534AA8">
        <w:rPr>
          <w:lang w:val="en-GB"/>
        </w:rPr>
        <w:t>the</w:t>
      </w:r>
      <w:r w:rsidR="003F7594" w:rsidRPr="00534AA8">
        <w:rPr>
          <w:spacing w:val="-2"/>
          <w:lang w:val="en-GB"/>
        </w:rPr>
        <w:t xml:space="preserve"> </w:t>
      </w:r>
      <w:r w:rsidR="003F7594" w:rsidRPr="00534AA8">
        <w:rPr>
          <w:lang w:val="en-GB"/>
        </w:rPr>
        <w:t>start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 xml:space="preserve">of </w:t>
      </w:r>
      <w:r w:rsidR="003F7594" w:rsidRPr="00534AA8">
        <w:rPr>
          <w:spacing w:val="-2"/>
          <w:lang w:val="en-GB"/>
        </w:rPr>
        <w:t>racing.</w:t>
      </w:r>
    </w:p>
    <w:p w14:paraId="3FFD163F" w14:textId="77777777" w:rsidR="00F15184" w:rsidRPr="00534AA8" w:rsidRDefault="00F15184" w:rsidP="003C3C27">
      <w:pPr>
        <w:pStyle w:val="BodyText"/>
        <w:ind w:left="1440" w:hanging="720"/>
        <w:rPr>
          <w:sz w:val="21"/>
          <w:lang w:val="en-GB"/>
        </w:rPr>
      </w:pPr>
    </w:p>
    <w:p w14:paraId="44B49332" w14:textId="2B1BD7C2" w:rsidR="00132042" w:rsidRPr="007C201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Competitors should note that Burton Sailing Club implement the RYA Racing Charter and that they [competitors]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required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undertake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sail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in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compliance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Charter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which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can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found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at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the front of the RYA rule book (Racing Rules of Sailing 202</w:t>
      </w:r>
      <w:r w:rsidR="003035B9" w:rsidRPr="00534AA8">
        <w:rPr>
          <w:lang w:val="en-GB"/>
        </w:rPr>
        <w:t>5</w:t>
      </w:r>
      <w:r w:rsidRPr="00534AA8">
        <w:rPr>
          <w:lang w:val="en-GB"/>
        </w:rPr>
        <w:t xml:space="preserve"> - 202</w:t>
      </w:r>
      <w:r w:rsidR="003035B9" w:rsidRPr="00534AA8">
        <w:rPr>
          <w:lang w:val="en-GB"/>
        </w:rPr>
        <w:t>8</w:t>
      </w:r>
      <w:r w:rsidRPr="00534AA8">
        <w:rPr>
          <w:lang w:val="en-GB"/>
        </w:rPr>
        <w:t>)</w:t>
      </w:r>
      <w:r w:rsidR="00D1495B" w:rsidRPr="00534AA8">
        <w:rPr>
          <w:lang w:val="en-GB"/>
        </w:rPr>
        <w:t>.</w:t>
      </w:r>
    </w:p>
    <w:p w14:paraId="7FCA98ED" w14:textId="77777777" w:rsidR="007C2018" w:rsidRPr="007C2018" w:rsidRDefault="007C2018" w:rsidP="003C3C27">
      <w:pPr>
        <w:tabs>
          <w:tab w:val="left" w:pos="535"/>
        </w:tabs>
        <w:rPr>
          <w:b/>
          <w:lang w:val="en-GB"/>
        </w:rPr>
      </w:pPr>
    </w:p>
    <w:p w14:paraId="0343001E" w14:textId="77777777" w:rsidR="000258E9" w:rsidRPr="00534AA8" w:rsidRDefault="000258E9" w:rsidP="003C3C27">
      <w:pPr>
        <w:pStyle w:val="BodyText"/>
        <w:rPr>
          <w:lang w:val="en-GB"/>
        </w:rPr>
      </w:pPr>
    </w:p>
    <w:p w14:paraId="520CC494" w14:textId="77777777" w:rsidR="00F15184" w:rsidRPr="00534AA8" w:rsidRDefault="003F7594" w:rsidP="003C3C27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Event</w:t>
      </w:r>
      <w:r w:rsidRPr="00534AA8">
        <w:rPr>
          <w:spacing w:val="-4"/>
          <w:lang w:val="en-GB"/>
        </w:rPr>
        <w:t xml:space="preserve"> </w:t>
      </w:r>
      <w:r w:rsidRPr="00534AA8">
        <w:rPr>
          <w:spacing w:val="-2"/>
          <w:lang w:val="en-GB"/>
        </w:rPr>
        <w:t>Schedule</w:t>
      </w:r>
    </w:p>
    <w:p w14:paraId="300827EE" w14:textId="77777777" w:rsidR="00F15184" w:rsidRPr="00534AA8" w:rsidRDefault="00F15184" w:rsidP="003C3C27">
      <w:pPr>
        <w:pStyle w:val="BodyText"/>
        <w:rPr>
          <w:lang w:val="en-GB"/>
        </w:rPr>
      </w:pPr>
    </w:p>
    <w:p w14:paraId="7039935E" w14:textId="79F84E3F" w:rsidR="00527C57" w:rsidRDefault="001D7703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>
        <w:rPr>
          <w:lang w:val="en-GB"/>
        </w:rPr>
        <w:t xml:space="preserve">All racing shall take place on </w:t>
      </w:r>
      <w:r w:rsidR="00B87236">
        <w:rPr>
          <w:lang w:val="en-GB"/>
        </w:rPr>
        <w:t xml:space="preserve">first day of the event. </w:t>
      </w:r>
      <w:r w:rsidR="00923CD6">
        <w:rPr>
          <w:lang w:val="en-GB"/>
        </w:rPr>
        <w:t>The intention is to sail 2-3 races in the morning and a further 2-3 races in the afternoon.</w:t>
      </w:r>
    </w:p>
    <w:p w14:paraId="1A2CCD42" w14:textId="77777777" w:rsidR="00B87236" w:rsidRPr="00CD3190" w:rsidRDefault="00B87236" w:rsidP="003C3C27">
      <w:pPr>
        <w:tabs>
          <w:tab w:val="left" w:pos="535"/>
        </w:tabs>
        <w:rPr>
          <w:lang w:val="en-GB"/>
        </w:rPr>
      </w:pPr>
    </w:p>
    <w:p w14:paraId="7AAAF88F" w14:textId="3A23BFAF" w:rsidR="009A71CA" w:rsidRPr="00CD3190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 w:rsidRPr="00CD3190">
        <w:rPr>
          <w:lang w:val="en-GB"/>
        </w:rPr>
        <w:t>There</w:t>
      </w:r>
      <w:r w:rsidRPr="00CD3190">
        <w:rPr>
          <w:spacing w:val="-9"/>
          <w:lang w:val="en-GB"/>
        </w:rPr>
        <w:t xml:space="preserve"> </w:t>
      </w:r>
      <w:r w:rsidRPr="00CD3190">
        <w:rPr>
          <w:lang w:val="en-GB"/>
        </w:rPr>
        <w:t>will</w:t>
      </w:r>
      <w:r w:rsidRPr="00CD3190">
        <w:rPr>
          <w:spacing w:val="-4"/>
          <w:lang w:val="en-GB"/>
        </w:rPr>
        <w:t xml:space="preserve"> </w:t>
      </w:r>
      <w:r w:rsidRPr="00CD3190">
        <w:rPr>
          <w:lang w:val="en-GB"/>
        </w:rPr>
        <w:t>be</w:t>
      </w:r>
      <w:r w:rsidRPr="00CD3190">
        <w:rPr>
          <w:spacing w:val="-4"/>
          <w:lang w:val="en-GB"/>
        </w:rPr>
        <w:t xml:space="preserve"> </w:t>
      </w:r>
      <w:r w:rsidRPr="00CD3190">
        <w:rPr>
          <w:lang w:val="en-GB"/>
        </w:rPr>
        <w:t>a</w:t>
      </w:r>
      <w:r w:rsidRPr="00CD3190">
        <w:rPr>
          <w:spacing w:val="-3"/>
          <w:lang w:val="en-GB"/>
        </w:rPr>
        <w:t xml:space="preserve"> </w:t>
      </w:r>
      <w:r w:rsidRPr="00CD3190">
        <w:rPr>
          <w:lang w:val="en-GB"/>
        </w:rPr>
        <w:t>briefing</w:t>
      </w:r>
      <w:r w:rsidRPr="00CD3190">
        <w:rPr>
          <w:spacing w:val="-4"/>
          <w:lang w:val="en-GB"/>
        </w:rPr>
        <w:t xml:space="preserve"> </w:t>
      </w:r>
      <w:r w:rsidR="00140498" w:rsidRPr="00CD3190">
        <w:rPr>
          <w:lang w:val="en-GB"/>
        </w:rPr>
        <w:t>in the Dinghy Park</w:t>
      </w:r>
      <w:r w:rsidRPr="00CD3190">
        <w:rPr>
          <w:spacing w:val="-5"/>
          <w:lang w:val="en-GB"/>
        </w:rPr>
        <w:t xml:space="preserve"> </w:t>
      </w:r>
      <w:r w:rsidRPr="00CD3190">
        <w:rPr>
          <w:lang w:val="en-GB"/>
        </w:rPr>
        <w:t>at</w:t>
      </w:r>
      <w:r w:rsidRPr="00CD3190">
        <w:rPr>
          <w:spacing w:val="-2"/>
          <w:lang w:val="en-GB"/>
        </w:rPr>
        <w:t xml:space="preserve"> </w:t>
      </w:r>
      <w:r w:rsidRPr="00CD3190">
        <w:rPr>
          <w:lang w:val="en-GB"/>
        </w:rPr>
        <w:t>1</w:t>
      </w:r>
      <w:r w:rsidR="00140498" w:rsidRPr="00CD3190">
        <w:rPr>
          <w:lang w:val="en-GB"/>
        </w:rPr>
        <w:t>0</w:t>
      </w:r>
      <w:r w:rsidRPr="00CD3190">
        <w:rPr>
          <w:lang w:val="en-GB"/>
        </w:rPr>
        <w:t>:</w:t>
      </w:r>
      <w:r w:rsidR="00140498" w:rsidRPr="00CD3190">
        <w:rPr>
          <w:lang w:val="en-GB"/>
        </w:rPr>
        <w:t>30</w:t>
      </w:r>
      <w:r w:rsidRPr="00CD3190">
        <w:rPr>
          <w:spacing w:val="-4"/>
          <w:lang w:val="en-GB"/>
        </w:rPr>
        <w:t xml:space="preserve"> </w:t>
      </w:r>
      <w:r w:rsidRPr="00CD3190">
        <w:rPr>
          <w:lang w:val="en-GB"/>
        </w:rPr>
        <w:t>on</w:t>
      </w:r>
      <w:r w:rsidRPr="00CD3190">
        <w:rPr>
          <w:spacing w:val="-6"/>
          <w:lang w:val="en-GB"/>
        </w:rPr>
        <w:t xml:space="preserve"> </w:t>
      </w:r>
      <w:r w:rsidRPr="00CD3190">
        <w:rPr>
          <w:lang w:val="en-GB"/>
        </w:rPr>
        <w:t>Saturday</w:t>
      </w:r>
      <w:r w:rsidRPr="00CD3190">
        <w:rPr>
          <w:spacing w:val="-2"/>
          <w:lang w:val="en-GB"/>
        </w:rPr>
        <w:t xml:space="preserve"> </w:t>
      </w:r>
      <w:r w:rsidR="007E6937" w:rsidRPr="00CD3190">
        <w:rPr>
          <w:lang w:val="en-GB"/>
        </w:rPr>
        <w:t>19</w:t>
      </w:r>
      <w:r w:rsidR="0071075B" w:rsidRPr="00CD3190">
        <w:rPr>
          <w:vertAlign w:val="superscript"/>
          <w:lang w:val="en-GB"/>
        </w:rPr>
        <w:t>th</w:t>
      </w:r>
      <w:r w:rsidR="0071075B" w:rsidRPr="00CD3190">
        <w:rPr>
          <w:lang w:val="en-GB"/>
        </w:rPr>
        <w:t xml:space="preserve"> </w:t>
      </w:r>
      <w:r w:rsidR="007E6937" w:rsidRPr="00CD3190">
        <w:rPr>
          <w:lang w:val="en-GB"/>
        </w:rPr>
        <w:t>July</w:t>
      </w:r>
      <w:r w:rsidRPr="00CD3190">
        <w:rPr>
          <w:spacing w:val="-4"/>
          <w:lang w:val="en-GB"/>
        </w:rPr>
        <w:t xml:space="preserve"> 202</w:t>
      </w:r>
      <w:r w:rsidR="0071075B" w:rsidRPr="00CD3190">
        <w:rPr>
          <w:spacing w:val="-4"/>
          <w:lang w:val="en-GB"/>
        </w:rPr>
        <w:t>5</w:t>
      </w:r>
      <w:r w:rsidR="00EB014C" w:rsidRPr="00CD3190">
        <w:rPr>
          <w:spacing w:val="-4"/>
          <w:lang w:val="en-GB"/>
        </w:rPr>
        <w:t>.</w:t>
      </w:r>
    </w:p>
    <w:p w14:paraId="4F45FCEA" w14:textId="77777777" w:rsidR="007968FD" w:rsidRPr="00CD3190" w:rsidRDefault="007968FD" w:rsidP="003C3C27">
      <w:pPr>
        <w:tabs>
          <w:tab w:val="left" w:pos="535"/>
        </w:tabs>
        <w:rPr>
          <w:lang w:val="en-GB"/>
        </w:rPr>
      </w:pPr>
    </w:p>
    <w:p w14:paraId="0BE170FE" w14:textId="3A86BA55" w:rsidR="00F15184" w:rsidRPr="00CD3190" w:rsidRDefault="004A1053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 w:rsidRPr="00CD3190">
        <w:rPr>
          <w:lang w:val="en-GB"/>
        </w:rPr>
        <w:t>The f</w:t>
      </w:r>
      <w:r w:rsidR="003F7594" w:rsidRPr="00CD3190">
        <w:rPr>
          <w:lang w:val="en-GB"/>
        </w:rPr>
        <w:t>irst</w:t>
      </w:r>
      <w:r w:rsidR="003F7594" w:rsidRPr="00CD3190">
        <w:rPr>
          <w:spacing w:val="-5"/>
          <w:lang w:val="en-GB"/>
        </w:rPr>
        <w:t xml:space="preserve"> </w:t>
      </w:r>
      <w:r w:rsidR="005A5A25" w:rsidRPr="00CD3190">
        <w:rPr>
          <w:lang w:val="en-GB"/>
        </w:rPr>
        <w:t>w</w:t>
      </w:r>
      <w:r w:rsidR="003F7594" w:rsidRPr="00CD3190">
        <w:rPr>
          <w:lang w:val="en-GB"/>
        </w:rPr>
        <w:t>arning</w:t>
      </w:r>
      <w:r w:rsidR="003F7594" w:rsidRPr="00CD3190">
        <w:rPr>
          <w:spacing w:val="-4"/>
          <w:lang w:val="en-GB"/>
        </w:rPr>
        <w:t xml:space="preserve"> </w:t>
      </w:r>
      <w:r w:rsidR="005A5A25" w:rsidRPr="00CD3190">
        <w:rPr>
          <w:spacing w:val="-4"/>
          <w:lang w:val="en-GB"/>
        </w:rPr>
        <w:t>s</w:t>
      </w:r>
      <w:r w:rsidR="003F7594" w:rsidRPr="00CD3190">
        <w:rPr>
          <w:lang w:val="en-GB"/>
        </w:rPr>
        <w:t>ignal</w:t>
      </w:r>
      <w:r w:rsidR="003F7594" w:rsidRPr="00CD3190">
        <w:rPr>
          <w:spacing w:val="-3"/>
          <w:lang w:val="en-GB"/>
        </w:rPr>
        <w:t xml:space="preserve"> </w:t>
      </w:r>
      <w:r w:rsidR="0084751D" w:rsidRPr="00CD3190">
        <w:rPr>
          <w:spacing w:val="-3"/>
          <w:lang w:val="en-GB"/>
        </w:rPr>
        <w:t>will</w:t>
      </w:r>
      <w:r w:rsidR="0084751D" w:rsidRPr="00CD3190">
        <w:rPr>
          <w:lang w:val="en-GB"/>
        </w:rPr>
        <w:t xml:space="preserve"> be made</w:t>
      </w:r>
      <w:r w:rsidR="003F7594" w:rsidRPr="00CD3190">
        <w:rPr>
          <w:spacing w:val="-3"/>
          <w:lang w:val="en-GB"/>
        </w:rPr>
        <w:t xml:space="preserve"> </w:t>
      </w:r>
      <w:r w:rsidR="00527C57">
        <w:rPr>
          <w:lang w:val="en-GB"/>
        </w:rPr>
        <w:t xml:space="preserve">no earlier than </w:t>
      </w:r>
      <w:r w:rsidR="00140498" w:rsidRPr="00CD3190">
        <w:rPr>
          <w:lang w:val="en-GB"/>
        </w:rPr>
        <w:t>11</w:t>
      </w:r>
      <w:r w:rsidR="003F7594" w:rsidRPr="00CD3190">
        <w:rPr>
          <w:lang w:val="en-GB"/>
        </w:rPr>
        <w:t>:00</w:t>
      </w:r>
      <w:r w:rsidR="0082506F" w:rsidRPr="00CD3190">
        <w:rPr>
          <w:lang w:val="en-GB"/>
        </w:rPr>
        <w:t>.</w:t>
      </w:r>
    </w:p>
    <w:p w14:paraId="550C32EC" w14:textId="77777777" w:rsidR="00A61296" w:rsidRPr="00CD3190" w:rsidRDefault="00A61296" w:rsidP="003C3C27">
      <w:pPr>
        <w:tabs>
          <w:tab w:val="left" w:pos="535"/>
        </w:tabs>
        <w:rPr>
          <w:lang w:val="en-GB"/>
        </w:rPr>
      </w:pPr>
    </w:p>
    <w:p w14:paraId="2E50D231" w14:textId="4F470B70" w:rsidR="00B83374" w:rsidRPr="00CD3190" w:rsidRDefault="004A1053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 w:rsidRPr="00CD3190">
        <w:rPr>
          <w:lang w:val="en-GB"/>
        </w:rPr>
        <w:t>The last</w:t>
      </w:r>
      <w:r w:rsidR="003F7594" w:rsidRPr="00CD3190">
        <w:rPr>
          <w:spacing w:val="-5"/>
          <w:lang w:val="en-GB"/>
        </w:rPr>
        <w:t xml:space="preserve"> </w:t>
      </w:r>
      <w:r w:rsidR="005A5A25" w:rsidRPr="00CD3190">
        <w:rPr>
          <w:spacing w:val="-5"/>
          <w:lang w:val="en-GB"/>
        </w:rPr>
        <w:t>w</w:t>
      </w:r>
      <w:r w:rsidR="003F7594" w:rsidRPr="00CD3190">
        <w:rPr>
          <w:lang w:val="en-GB"/>
        </w:rPr>
        <w:t>arning</w:t>
      </w:r>
      <w:r w:rsidR="003F7594" w:rsidRPr="00CD3190">
        <w:rPr>
          <w:spacing w:val="-4"/>
          <w:lang w:val="en-GB"/>
        </w:rPr>
        <w:t xml:space="preserve"> </w:t>
      </w:r>
      <w:r w:rsidR="003F7594" w:rsidRPr="00CD3190">
        <w:rPr>
          <w:lang w:val="en-GB"/>
        </w:rPr>
        <w:t>signal</w:t>
      </w:r>
      <w:r w:rsidR="003F7594" w:rsidRPr="00CD3190">
        <w:rPr>
          <w:spacing w:val="-5"/>
          <w:lang w:val="en-GB"/>
        </w:rPr>
        <w:t xml:space="preserve"> </w:t>
      </w:r>
      <w:r w:rsidR="00405032" w:rsidRPr="00CD3190">
        <w:rPr>
          <w:spacing w:val="-5"/>
          <w:lang w:val="en-GB"/>
        </w:rPr>
        <w:t xml:space="preserve">will be made </w:t>
      </w:r>
      <w:r w:rsidR="00723E4B" w:rsidRPr="00CD3190">
        <w:rPr>
          <w:spacing w:val="-5"/>
          <w:lang w:val="en-GB"/>
        </w:rPr>
        <w:t>no</w:t>
      </w:r>
      <w:r w:rsidR="004433CC" w:rsidRPr="00CD3190">
        <w:rPr>
          <w:spacing w:val="-5"/>
          <w:lang w:val="en-GB"/>
        </w:rPr>
        <w:t xml:space="preserve"> </w:t>
      </w:r>
      <w:r w:rsidR="003574B2" w:rsidRPr="00CD3190">
        <w:rPr>
          <w:spacing w:val="-5"/>
          <w:lang w:val="en-GB"/>
        </w:rPr>
        <w:t>l</w:t>
      </w:r>
      <w:r w:rsidR="003F7594" w:rsidRPr="00CD3190">
        <w:rPr>
          <w:lang w:val="en-GB"/>
        </w:rPr>
        <w:t>ater</w:t>
      </w:r>
      <w:r w:rsidR="003F7594" w:rsidRPr="00CD3190">
        <w:rPr>
          <w:spacing w:val="-5"/>
          <w:lang w:val="en-GB"/>
        </w:rPr>
        <w:t xml:space="preserve"> </w:t>
      </w:r>
      <w:r w:rsidR="003F7594" w:rsidRPr="00CD3190">
        <w:rPr>
          <w:lang w:val="en-GB"/>
        </w:rPr>
        <w:t>than</w:t>
      </w:r>
      <w:r w:rsidR="003F7594" w:rsidRPr="00CD3190">
        <w:rPr>
          <w:spacing w:val="-4"/>
          <w:lang w:val="en-GB"/>
        </w:rPr>
        <w:t xml:space="preserve"> </w:t>
      </w:r>
      <w:r w:rsidR="00051F89">
        <w:rPr>
          <w:lang w:val="en-GB"/>
        </w:rPr>
        <w:t>16:00</w:t>
      </w:r>
      <w:r w:rsidR="0082506F" w:rsidRPr="00CD3190">
        <w:rPr>
          <w:lang w:val="en-GB"/>
        </w:rPr>
        <w:t>.</w:t>
      </w:r>
    </w:p>
    <w:p w14:paraId="6A25BC06" w14:textId="77777777" w:rsidR="007352DD" w:rsidRPr="00527C57" w:rsidRDefault="007352DD" w:rsidP="007352DD">
      <w:pPr>
        <w:tabs>
          <w:tab w:val="left" w:pos="535"/>
        </w:tabs>
        <w:rPr>
          <w:lang w:val="en-GB"/>
        </w:rPr>
      </w:pPr>
    </w:p>
    <w:p w14:paraId="44AB2AE4" w14:textId="77777777" w:rsidR="007352DD" w:rsidRPr="00CD3190" w:rsidRDefault="007352DD" w:rsidP="007352DD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>
        <w:rPr>
          <w:lang w:val="en-GB"/>
        </w:rPr>
        <w:t xml:space="preserve">The second day of event shall be a </w:t>
      </w:r>
      <w:r w:rsidRPr="00CD3190">
        <w:rPr>
          <w:lang w:val="en-GB"/>
        </w:rPr>
        <w:t>training day.</w:t>
      </w:r>
    </w:p>
    <w:p w14:paraId="0DAEEE00" w14:textId="77777777" w:rsidR="00F15184" w:rsidRPr="00534AA8" w:rsidRDefault="00F15184" w:rsidP="003C3C27">
      <w:pPr>
        <w:pStyle w:val="BodyText"/>
        <w:rPr>
          <w:lang w:val="en-GB"/>
        </w:rPr>
      </w:pPr>
    </w:p>
    <w:p w14:paraId="2F7C708C" w14:textId="77777777" w:rsidR="00637F1F" w:rsidRPr="00534AA8" w:rsidRDefault="00637F1F" w:rsidP="003C3C27">
      <w:pPr>
        <w:pStyle w:val="BodyText"/>
        <w:rPr>
          <w:lang w:val="en-GB"/>
        </w:rPr>
      </w:pPr>
    </w:p>
    <w:p w14:paraId="0AED3265" w14:textId="77777777" w:rsidR="00F15184" w:rsidRPr="00534AA8" w:rsidRDefault="003F7594" w:rsidP="003C3C27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Sailing</w:t>
      </w:r>
      <w:r w:rsidRPr="00534AA8">
        <w:rPr>
          <w:spacing w:val="-9"/>
          <w:lang w:val="en-GB"/>
        </w:rPr>
        <w:t xml:space="preserve"> </w:t>
      </w:r>
      <w:r w:rsidRPr="00534AA8">
        <w:rPr>
          <w:spacing w:val="-2"/>
          <w:lang w:val="en-GB"/>
        </w:rPr>
        <w:t>Instructions</w:t>
      </w:r>
    </w:p>
    <w:p w14:paraId="48B30F9A" w14:textId="77777777" w:rsidR="00F15184" w:rsidRPr="00534AA8" w:rsidRDefault="00F15184" w:rsidP="003C3C27">
      <w:pPr>
        <w:pStyle w:val="BodyText"/>
        <w:rPr>
          <w:b/>
          <w:sz w:val="21"/>
          <w:lang w:val="en-GB"/>
        </w:rPr>
      </w:pPr>
    </w:p>
    <w:p w14:paraId="186A68A8" w14:textId="073568E0" w:rsidR="00F15184" w:rsidRPr="00534AA8" w:rsidRDefault="00051096" w:rsidP="003C3C27">
      <w:pPr>
        <w:pStyle w:val="ListParagraph"/>
        <w:numPr>
          <w:ilvl w:val="1"/>
          <w:numId w:val="3"/>
        </w:numPr>
        <w:tabs>
          <w:tab w:val="left" w:pos="535"/>
        </w:tabs>
        <w:ind w:right="170"/>
        <w:rPr>
          <w:b/>
          <w:lang w:val="en-GB"/>
        </w:rPr>
      </w:pPr>
      <w:r w:rsidRPr="00534AA8">
        <w:rPr>
          <w:lang w:val="en-GB"/>
        </w:rPr>
        <w:t>A copy of t</w:t>
      </w:r>
      <w:r w:rsidR="003F7594" w:rsidRPr="00534AA8">
        <w:rPr>
          <w:lang w:val="en-GB"/>
        </w:rPr>
        <w:t>he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sailing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instructions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will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be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available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at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registration;</w:t>
      </w:r>
      <w:r w:rsidR="003F7594" w:rsidRPr="00534AA8">
        <w:rPr>
          <w:spacing w:val="-1"/>
          <w:lang w:val="en-GB"/>
        </w:rPr>
        <w:t xml:space="preserve"> </w:t>
      </w:r>
      <w:r w:rsidR="003F7594" w:rsidRPr="00534AA8">
        <w:rPr>
          <w:lang w:val="en-GB"/>
        </w:rPr>
        <w:t>in</w:t>
      </w:r>
      <w:r w:rsidR="003F7594" w:rsidRPr="00534AA8">
        <w:rPr>
          <w:spacing w:val="-5"/>
          <w:lang w:val="en-GB"/>
        </w:rPr>
        <w:t xml:space="preserve"> </w:t>
      </w:r>
      <w:r w:rsidR="003F7594" w:rsidRPr="00534AA8">
        <w:rPr>
          <w:lang w:val="en-GB"/>
        </w:rPr>
        <w:t>the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event</w:t>
      </w:r>
      <w:r w:rsidR="003F7594" w:rsidRPr="00534AA8">
        <w:rPr>
          <w:spacing w:val="-4"/>
          <w:lang w:val="en-GB"/>
        </w:rPr>
        <w:t xml:space="preserve"> </w:t>
      </w:r>
      <w:r w:rsidR="003F7594" w:rsidRPr="00534AA8">
        <w:rPr>
          <w:lang w:val="en-GB"/>
        </w:rPr>
        <w:t>of</w:t>
      </w:r>
      <w:r w:rsidR="003F7594" w:rsidRPr="00534AA8">
        <w:rPr>
          <w:spacing w:val="-4"/>
          <w:lang w:val="en-GB"/>
        </w:rPr>
        <w:t xml:space="preserve"> </w:t>
      </w:r>
      <w:r w:rsidR="003F7594" w:rsidRPr="00534AA8">
        <w:rPr>
          <w:lang w:val="en-GB"/>
        </w:rPr>
        <w:t>a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contradiction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between</w:t>
      </w:r>
      <w:r w:rsidR="003F7594" w:rsidRPr="00534AA8">
        <w:rPr>
          <w:spacing w:val="-7"/>
          <w:lang w:val="en-GB"/>
        </w:rPr>
        <w:t xml:space="preserve"> </w:t>
      </w:r>
      <w:r w:rsidR="003F7594" w:rsidRPr="00534AA8">
        <w:rPr>
          <w:lang w:val="en-GB"/>
        </w:rPr>
        <w:t>this</w:t>
      </w:r>
      <w:r w:rsidR="003F7594" w:rsidRPr="00534AA8">
        <w:rPr>
          <w:spacing w:val="-2"/>
          <w:lang w:val="en-GB"/>
        </w:rPr>
        <w:t xml:space="preserve"> </w:t>
      </w:r>
      <w:r w:rsidR="003F7594" w:rsidRPr="00534AA8">
        <w:rPr>
          <w:lang w:val="en-GB"/>
        </w:rPr>
        <w:t>notice and the sailing instructions, the sailing instructions will apply.</w:t>
      </w:r>
    </w:p>
    <w:p w14:paraId="453DA31D" w14:textId="77777777" w:rsidR="00F15184" w:rsidRPr="00534AA8" w:rsidRDefault="00F15184" w:rsidP="003C3C27">
      <w:pPr>
        <w:pStyle w:val="BodyText"/>
        <w:rPr>
          <w:lang w:val="en-GB"/>
        </w:rPr>
      </w:pPr>
    </w:p>
    <w:p w14:paraId="333F3959" w14:textId="77777777" w:rsidR="00637F1F" w:rsidRPr="00534AA8" w:rsidRDefault="00637F1F" w:rsidP="003C3C27">
      <w:pPr>
        <w:pStyle w:val="BodyText"/>
        <w:rPr>
          <w:lang w:val="en-GB"/>
        </w:rPr>
      </w:pPr>
    </w:p>
    <w:p w14:paraId="68A75E35" w14:textId="77777777" w:rsidR="00F15184" w:rsidRPr="00534AA8" w:rsidRDefault="003F7594" w:rsidP="003C3C27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Scoring</w:t>
      </w:r>
      <w:r w:rsidRPr="00534AA8">
        <w:rPr>
          <w:spacing w:val="-8"/>
          <w:lang w:val="en-GB"/>
        </w:rPr>
        <w:t xml:space="preserve"> </w:t>
      </w:r>
      <w:r w:rsidRPr="00534AA8">
        <w:rPr>
          <w:spacing w:val="-2"/>
          <w:lang w:val="en-GB"/>
        </w:rPr>
        <w:t>System</w:t>
      </w:r>
    </w:p>
    <w:p w14:paraId="77D60CD0" w14:textId="77777777" w:rsidR="00F15184" w:rsidRPr="00534AA8" w:rsidRDefault="00F15184" w:rsidP="003C3C27">
      <w:pPr>
        <w:pStyle w:val="BodyText"/>
        <w:rPr>
          <w:b/>
          <w:lang w:val="en-GB"/>
        </w:rPr>
      </w:pPr>
    </w:p>
    <w:p w14:paraId="6CC99C17" w14:textId="3ABDC37A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The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rules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racing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RRS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Appendix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A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4"/>
          <w:lang w:val="en-GB"/>
        </w:rPr>
        <w:t xml:space="preserve"> </w:t>
      </w:r>
      <w:r w:rsidRPr="00534AA8">
        <w:rPr>
          <w:spacing w:val="-2"/>
          <w:lang w:val="en-GB"/>
        </w:rPr>
        <w:t>apply.</w:t>
      </w:r>
    </w:p>
    <w:p w14:paraId="0D7611D3" w14:textId="77777777" w:rsidR="00F15184" w:rsidRPr="00534AA8" w:rsidRDefault="00F15184" w:rsidP="003C3C27">
      <w:pPr>
        <w:pStyle w:val="BodyText"/>
        <w:rPr>
          <w:lang w:val="en-GB"/>
        </w:rPr>
      </w:pPr>
    </w:p>
    <w:p w14:paraId="05967BAF" w14:textId="49FFD102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There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1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discard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if</w:t>
      </w:r>
      <w:r w:rsidRPr="00534AA8">
        <w:rPr>
          <w:spacing w:val="-3"/>
          <w:lang w:val="en-GB"/>
        </w:rPr>
        <w:t xml:space="preserve"> </w:t>
      </w:r>
      <w:r w:rsidR="00140498" w:rsidRPr="00534AA8">
        <w:rPr>
          <w:lang w:val="en-GB"/>
        </w:rPr>
        <w:t>3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races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are</w:t>
      </w:r>
      <w:r w:rsidRPr="00534AA8">
        <w:rPr>
          <w:spacing w:val="-4"/>
          <w:lang w:val="en-GB"/>
        </w:rPr>
        <w:t xml:space="preserve"> </w:t>
      </w:r>
      <w:r w:rsidRPr="00534AA8">
        <w:rPr>
          <w:spacing w:val="-2"/>
          <w:lang w:val="en-GB"/>
        </w:rPr>
        <w:t>sailed</w:t>
      </w:r>
      <w:r w:rsidR="00140498" w:rsidRPr="00534AA8">
        <w:rPr>
          <w:spacing w:val="-2"/>
          <w:lang w:val="en-GB"/>
        </w:rPr>
        <w:t xml:space="preserve">, 2 discards if </w:t>
      </w:r>
      <w:r w:rsidR="005E6787">
        <w:rPr>
          <w:spacing w:val="-2"/>
          <w:lang w:val="en-GB"/>
        </w:rPr>
        <w:t>7</w:t>
      </w:r>
      <w:r w:rsidR="00140498" w:rsidRPr="00534AA8">
        <w:rPr>
          <w:spacing w:val="-2"/>
          <w:lang w:val="en-GB"/>
        </w:rPr>
        <w:t xml:space="preserve"> races are sailed, 3 discards if </w:t>
      </w:r>
      <w:r w:rsidR="005E6787">
        <w:rPr>
          <w:spacing w:val="-2"/>
          <w:lang w:val="en-GB"/>
        </w:rPr>
        <w:t>9</w:t>
      </w:r>
      <w:r w:rsidR="00140498" w:rsidRPr="00534AA8">
        <w:rPr>
          <w:spacing w:val="-2"/>
          <w:lang w:val="en-GB"/>
        </w:rPr>
        <w:t xml:space="preserve"> races are sailed.</w:t>
      </w:r>
    </w:p>
    <w:p w14:paraId="7913AC9B" w14:textId="77777777" w:rsidR="00F15184" w:rsidRPr="00534AA8" w:rsidRDefault="00F15184" w:rsidP="003C3C27">
      <w:pPr>
        <w:pStyle w:val="BodyText"/>
        <w:rPr>
          <w:lang w:val="en-GB"/>
        </w:rPr>
      </w:pPr>
    </w:p>
    <w:p w14:paraId="02D1B3D1" w14:textId="77777777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Minimum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number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races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constitute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a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series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spacing w:val="-5"/>
          <w:lang w:val="en-GB"/>
        </w:rPr>
        <w:t>1.</w:t>
      </w:r>
    </w:p>
    <w:p w14:paraId="00189320" w14:textId="77777777" w:rsidR="0035727B" w:rsidRPr="00534AA8" w:rsidRDefault="0035727B" w:rsidP="003C3C27">
      <w:pPr>
        <w:pStyle w:val="ListParagraph"/>
        <w:rPr>
          <w:b/>
          <w:lang w:val="en-GB"/>
        </w:rPr>
      </w:pPr>
    </w:p>
    <w:p w14:paraId="7C7DC5C2" w14:textId="4542836B" w:rsidR="0035727B" w:rsidRPr="00534AA8" w:rsidRDefault="0035727B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bCs/>
          <w:lang w:val="en-GB"/>
        </w:rPr>
        <w:t>The</w:t>
      </w:r>
      <w:r w:rsidR="002F6D1F">
        <w:rPr>
          <w:bCs/>
          <w:lang w:val="en-GB"/>
        </w:rPr>
        <w:t xml:space="preserve"> </w:t>
      </w:r>
      <w:r w:rsidR="003A7DCE" w:rsidRPr="00534AA8">
        <w:rPr>
          <w:bCs/>
          <w:lang w:val="en-GB"/>
        </w:rPr>
        <w:t xml:space="preserve">maximum </w:t>
      </w:r>
      <w:r w:rsidRPr="00534AA8">
        <w:rPr>
          <w:bCs/>
          <w:lang w:val="en-GB"/>
        </w:rPr>
        <w:t>number of</w:t>
      </w:r>
      <w:r w:rsidR="003A7DCE" w:rsidRPr="00534AA8">
        <w:rPr>
          <w:bCs/>
          <w:lang w:val="en-GB"/>
        </w:rPr>
        <w:t xml:space="preserve"> </w:t>
      </w:r>
      <w:r w:rsidRPr="00534AA8">
        <w:rPr>
          <w:bCs/>
          <w:lang w:val="en-GB"/>
        </w:rPr>
        <w:t>races</w:t>
      </w:r>
      <w:r w:rsidR="002F6D1F">
        <w:rPr>
          <w:bCs/>
          <w:lang w:val="en-GB"/>
        </w:rPr>
        <w:t xml:space="preserve"> will be 9</w:t>
      </w:r>
      <w:r w:rsidRPr="00534AA8">
        <w:rPr>
          <w:bCs/>
          <w:lang w:val="en-GB"/>
        </w:rPr>
        <w:t>.</w:t>
      </w:r>
    </w:p>
    <w:p w14:paraId="5B0C0654" w14:textId="77777777" w:rsidR="00183708" w:rsidRPr="00534AA8" w:rsidRDefault="00183708" w:rsidP="003C3C27">
      <w:pPr>
        <w:pStyle w:val="ListParagraph"/>
        <w:rPr>
          <w:b/>
          <w:lang w:val="en-GB"/>
        </w:rPr>
      </w:pPr>
    </w:p>
    <w:p w14:paraId="797A11DB" w14:textId="05502CC0" w:rsidR="00183708" w:rsidRPr="00534AA8" w:rsidRDefault="00183708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Cs/>
          <w:lang w:val="en-GB"/>
        </w:rPr>
      </w:pPr>
      <w:r w:rsidRPr="00534AA8">
        <w:rPr>
          <w:bCs/>
          <w:lang w:val="en-GB"/>
        </w:rPr>
        <w:t>Prizes will be awarded for the 1</w:t>
      </w:r>
      <w:r w:rsidRPr="00534AA8">
        <w:rPr>
          <w:bCs/>
          <w:vertAlign w:val="superscript"/>
          <w:lang w:val="en-GB"/>
        </w:rPr>
        <w:t>st</w:t>
      </w:r>
      <w:r w:rsidRPr="00534AA8">
        <w:rPr>
          <w:bCs/>
          <w:lang w:val="en-GB"/>
        </w:rPr>
        <w:t>, 2</w:t>
      </w:r>
      <w:r w:rsidRPr="00534AA8">
        <w:rPr>
          <w:bCs/>
          <w:vertAlign w:val="superscript"/>
          <w:lang w:val="en-GB"/>
        </w:rPr>
        <w:t>nd</w:t>
      </w:r>
      <w:r w:rsidRPr="00534AA8">
        <w:rPr>
          <w:bCs/>
          <w:lang w:val="en-GB"/>
        </w:rPr>
        <w:t xml:space="preserve"> and 3</w:t>
      </w:r>
      <w:r w:rsidRPr="00534AA8">
        <w:rPr>
          <w:bCs/>
          <w:vertAlign w:val="superscript"/>
          <w:lang w:val="en-GB"/>
        </w:rPr>
        <w:t>rd</w:t>
      </w:r>
      <w:r w:rsidRPr="00534AA8">
        <w:rPr>
          <w:bCs/>
          <w:lang w:val="en-GB"/>
        </w:rPr>
        <w:t xml:space="preserve"> </w:t>
      </w:r>
      <w:r w:rsidR="0048461D">
        <w:rPr>
          <w:bCs/>
          <w:lang w:val="en-GB"/>
        </w:rPr>
        <w:t xml:space="preserve">male and female </w:t>
      </w:r>
      <w:r w:rsidR="00465632" w:rsidRPr="00534AA8">
        <w:rPr>
          <w:bCs/>
          <w:lang w:val="en-GB"/>
        </w:rPr>
        <w:t>of</w:t>
      </w:r>
      <w:r w:rsidR="00E836B3" w:rsidRPr="00534AA8">
        <w:rPr>
          <w:bCs/>
          <w:lang w:val="en-GB"/>
        </w:rPr>
        <w:t xml:space="preserve"> </w:t>
      </w:r>
      <w:r w:rsidRPr="00534AA8">
        <w:rPr>
          <w:bCs/>
          <w:lang w:val="en-GB"/>
        </w:rPr>
        <w:t>each</w:t>
      </w:r>
      <w:r w:rsidR="00F727BE" w:rsidRPr="00534AA8">
        <w:rPr>
          <w:bCs/>
          <w:lang w:val="en-GB"/>
        </w:rPr>
        <w:t xml:space="preserve"> </w:t>
      </w:r>
      <w:r w:rsidRPr="00534AA8">
        <w:rPr>
          <w:bCs/>
          <w:lang w:val="en-GB"/>
        </w:rPr>
        <w:t>class</w:t>
      </w:r>
      <w:r w:rsidR="0048461D">
        <w:rPr>
          <w:bCs/>
          <w:lang w:val="en-GB"/>
        </w:rPr>
        <w:t>.</w:t>
      </w:r>
    </w:p>
    <w:p w14:paraId="41EC15FE" w14:textId="77777777" w:rsidR="00F15184" w:rsidRPr="00534AA8" w:rsidRDefault="00F15184" w:rsidP="003C3C27">
      <w:pPr>
        <w:pStyle w:val="BodyText"/>
        <w:rPr>
          <w:lang w:val="en-GB"/>
        </w:rPr>
      </w:pPr>
    </w:p>
    <w:p w14:paraId="44B51A15" w14:textId="77777777" w:rsidR="00637F1F" w:rsidRPr="00534AA8" w:rsidRDefault="00637F1F" w:rsidP="003C3C27">
      <w:pPr>
        <w:pStyle w:val="BodyText"/>
        <w:rPr>
          <w:lang w:val="en-GB"/>
        </w:rPr>
      </w:pPr>
    </w:p>
    <w:p w14:paraId="19148C8B" w14:textId="77777777" w:rsidR="00F15184" w:rsidRPr="00534AA8" w:rsidRDefault="003F7594" w:rsidP="003C3C27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Local</w:t>
      </w:r>
      <w:r w:rsidRPr="00534AA8">
        <w:rPr>
          <w:spacing w:val="-5"/>
          <w:lang w:val="en-GB"/>
        </w:rPr>
        <w:t xml:space="preserve"> </w:t>
      </w:r>
      <w:r w:rsidRPr="00534AA8">
        <w:rPr>
          <w:spacing w:val="-2"/>
          <w:lang w:val="en-GB"/>
        </w:rPr>
        <w:t>Rules</w:t>
      </w:r>
    </w:p>
    <w:p w14:paraId="44605DC1" w14:textId="77777777" w:rsidR="00F15184" w:rsidRPr="00534AA8" w:rsidRDefault="00F15184" w:rsidP="003C3C27">
      <w:pPr>
        <w:pStyle w:val="BodyText"/>
        <w:rPr>
          <w:b/>
          <w:lang w:val="en-GB"/>
        </w:rPr>
      </w:pPr>
    </w:p>
    <w:p w14:paraId="204A8F7F" w14:textId="77777777" w:rsidR="007064F3" w:rsidRPr="00534AA8" w:rsidRDefault="007064F3" w:rsidP="003C3C27">
      <w:pPr>
        <w:pStyle w:val="ListParagraph"/>
        <w:numPr>
          <w:ilvl w:val="1"/>
          <w:numId w:val="3"/>
        </w:numPr>
        <w:tabs>
          <w:tab w:val="left" w:pos="535"/>
        </w:tabs>
        <w:ind w:right="260"/>
        <w:rPr>
          <w:b/>
          <w:lang w:val="en-GB"/>
        </w:rPr>
      </w:pPr>
      <w:r w:rsidRPr="00534AA8">
        <w:rPr>
          <w:lang w:val="en-GB"/>
        </w:rPr>
        <w:t>Competitors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their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families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shall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deemed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members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Burton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Sailing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Club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for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duration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of the event.</w:t>
      </w:r>
    </w:p>
    <w:p w14:paraId="5F3C1DA8" w14:textId="77777777" w:rsidR="007064F3" w:rsidRPr="00534AA8" w:rsidRDefault="007064F3" w:rsidP="003C3C27">
      <w:pPr>
        <w:pStyle w:val="ListParagraph"/>
        <w:tabs>
          <w:tab w:val="left" w:pos="535"/>
        </w:tabs>
        <w:ind w:left="792" w:firstLine="0"/>
        <w:rPr>
          <w:b/>
          <w:lang w:val="en-GB"/>
        </w:rPr>
      </w:pPr>
    </w:p>
    <w:p w14:paraId="3FF983DD" w14:textId="3582351B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lastRenderedPageBreak/>
        <w:t>All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competitors</w:t>
      </w:r>
      <w:r w:rsidRPr="00534AA8">
        <w:rPr>
          <w:spacing w:val="-5"/>
          <w:lang w:val="en-GB"/>
        </w:rPr>
        <w:t xml:space="preserve"> </w:t>
      </w:r>
      <w:r w:rsidR="001A1057" w:rsidRPr="00534AA8">
        <w:rPr>
          <w:spacing w:val="-5"/>
          <w:lang w:val="en-GB"/>
        </w:rPr>
        <w:t xml:space="preserve">and visitors </w:t>
      </w:r>
      <w:r w:rsidRPr="00534AA8">
        <w:rPr>
          <w:lang w:val="en-GB"/>
        </w:rPr>
        <w:t>agree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bound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by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6"/>
          <w:lang w:val="en-GB"/>
        </w:rPr>
        <w:t xml:space="preserve"> </w:t>
      </w:r>
      <w:r w:rsidR="00E15B2D" w:rsidRPr="00534AA8">
        <w:rPr>
          <w:spacing w:val="-6"/>
          <w:lang w:val="en-GB"/>
        </w:rPr>
        <w:t xml:space="preserve">rules </w:t>
      </w:r>
      <w:r w:rsidRPr="00534AA8">
        <w:rPr>
          <w:lang w:val="en-GB"/>
        </w:rPr>
        <w:t>of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Burton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Sailing</w:t>
      </w:r>
      <w:r w:rsidRPr="00534AA8">
        <w:rPr>
          <w:spacing w:val="-5"/>
          <w:lang w:val="en-GB"/>
        </w:rPr>
        <w:t xml:space="preserve"> </w:t>
      </w:r>
      <w:r w:rsidRPr="00534AA8">
        <w:rPr>
          <w:spacing w:val="-2"/>
          <w:lang w:val="en-GB"/>
        </w:rPr>
        <w:t>Club</w:t>
      </w:r>
      <w:r w:rsidR="00E15B2D" w:rsidRPr="00534AA8">
        <w:rPr>
          <w:spacing w:val="-2"/>
          <w:lang w:val="en-GB"/>
        </w:rPr>
        <w:t xml:space="preserve"> and </w:t>
      </w:r>
      <w:r w:rsidR="00BD1289" w:rsidRPr="00534AA8">
        <w:rPr>
          <w:spacing w:val="-2"/>
          <w:lang w:val="en-GB"/>
        </w:rPr>
        <w:t xml:space="preserve">observe </w:t>
      </w:r>
      <w:r w:rsidR="00E15B2D" w:rsidRPr="00534AA8">
        <w:rPr>
          <w:spacing w:val="-2"/>
          <w:lang w:val="en-GB"/>
        </w:rPr>
        <w:t>any local byelaws.</w:t>
      </w:r>
    </w:p>
    <w:p w14:paraId="7E514034" w14:textId="77777777" w:rsidR="00B75BBE" w:rsidRPr="00534AA8" w:rsidRDefault="00B75BBE" w:rsidP="003C3C27">
      <w:pPr>
        <w:tabs>
          <w:tab w:val="left" w:pos="535"/>
        </w:tabs>
        <w:ind w:left="360"/>
        <w:rPr>
          <w:b/>
          <w:lang w:val="en-GB"/>
        </w:rPr>
      </w:pPr>
    </w:p>
    <w:p w14:paraId="5CB2F430" w14:textId="77777777" w:rsidR="00637F1F" w:rsidRPr="00534AA8" w:rsidRDefault="00637F1F" w:rsidP="003C3C27">
      <w:pPr>
        <w:pStyle w:val="BodyText"/>
        <w:rPr>
          <w:sz w:val="21"/>
          <w:lang w:val="en-GB"/>
        </w:rPr>
      </w:pPr>
    </w:p>
    <w:p w14:paraId="7AA6B6A1" w14:textId="77777777" w:rsidR="00F15184" w:rsidRPr="00534AA8" w:rsidRDefault="003F7594" w:rsidP="003C3C27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Disclaimer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7"/>
          <w:lang w:val="en-GB"/>
        </w:rPr>
        <w:t xml:space="preserve"> </w:t>
      </w:r>
      <w:r w:rsidRPr="00534AA8">
        <w:rPr>
          <w:spacing w:val="-2"/>
          <w:lang w:val="en-GB"/>
        </w:rPr>
        <w:t>Liability</w:t>
      </w:r>
    </w:p>
    <w:p w14:paraId="68B9485B" w14:textId="77777777" w:rsidR="00F15184" w:rsidRPr="00534AA8" w:rsidRDefault="00F15184" w:rsidP="003C3C27">
      <w:pPr>
        <w:pStyle w:val="BodyText"/>
        <w:rPr>
          <w:b/>
          <w:lang w:val="en-GB"/>
        </w:rPr>
      </w:pPr>
    </w:p>
    <w:p w14:paraId="2719AD4B" w14:textId="36BDAEC7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ind w:right="460"/>
        <w:rPr>
          <w:b/>
          <w:lang w:val="en-GB"/>
        </w:rPr>
      </w:pPr>
      <w:r w:rsidRPr="00534AA8">
        <w:rPr>
          <w:lang w:val="en-GB"/>
        </w:rPr>
        <w:t>Competitors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are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entirely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responsible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for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their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own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safety,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whether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afloat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or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ashore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and nothing, whether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in 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Notice of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Race or Sailing Instructions or anywhere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else reduces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this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responsibility.</w:t>
      </w:r>
    </w:p>
    <w:p w14:paraId="1F19CEBF" w14:textId="77777777" w:rsidR="00F15184" w:rsidRPr="00534AA8" w:rsidRDefault="00F15184" w:rsidP="003C3C27">
      <w:pPr>
        <w:pStyle w:val="BodyText"/>
        <w:rPr>
          <w:sz w:val="24"/>
          <w:lang w:val="en-GB"/>
        </w:rPr>
      </w:pPr>
    </w:p>
    <w:p w14:paraId="3C1D2737" w14:textId="0BCCD42E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ind w:right="136"/>
        <w:rPr>
          <w:b/>
          <w:lang w:val="en-GB"/>
        </w:rPr>
      </w:pPr>
      <w:r w:rsidRPr="00534AA8">
        <w:rPr>
          <w:lang w:val="en-GB"/>
        </w:rPr>
        <w:t>Nothing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done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by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organisers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can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reduce</w:t>
      </w:r>
      <w:r w:rsidRPr="00534AA8">
        <w:rPr>
          <w:spacing w:val="-8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responsibility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owners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and,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or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competitors,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nor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it make the organisers responsible for any loss, damage, death or personal injury, however it may have occurred, as a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result of taking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part in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racing. The organisers encompass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everyone helping to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run 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race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Association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as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co-organising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authority,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race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committee,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race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officer, patrol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boats, beach masters, and shore crews.</w:t>
      </w:r>
    </w:p>
    <w:p w14:paraId="45763ACD" w14:textId="77777777" w:rsidR="00F15184" w:rsidRPr="00534AA8" w:rsidRDefault="00F15184" w:rsidP="003C3C27">
      <w:pPr>
        <w:pStyle w:val="BodyText"/>
        <w:rPr>
          <w:sz w:val="21"/>
          <w:lang w:val="en-GB"/>
        </w:rPr>
      </w:pPr>
    </w:p>
    <w:p w14:paraId="63BAB1CC" w14:textId="2C60ADDD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535"/>
        </w:tabs>
        <w:ind w:right="106"/>
        <w:rPr>
          <w:b/>
          <w:lang w:val="en-GB"/>
        </w:rPr>
      </w:pPr>
      <w:r w:rsidRPr="00534AA8">
        <w:rPr>
          <w:lang w:val="en-GB"/>
        </w:rPr>
        <w:t>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provision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safety boats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does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not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relieve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4"/>
          <w:lang w:val="en-GB"/>
        </w:rPr>
        <w:t xml:space="preserve"> </w:t>
      </w:r>
      <w:r w:rsidR="00BF2735" w:rsidRPr="00534AA8">
        <w:rPr>
          <w:lang w:val="en-GB"/>
        </w:rPr>
        <w:t>competitor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3"/>
          <w:lang w:val="en-GB"/>
        </w:rPr>
        <w:t xml:space="preserve"> </w:t>
      </w:r>
      <w:r w:rsidR="009344D9" w:rsidRPr="00534AA8">
        <w:rPr>
          <w:lang w:val="en-GB"/>
        </w:rPr>
        <w:t>their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responsibilities. By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launching, a</w:t>
      </w:r>
      <w:r w:rsidRPr="00534AA8">
        <w:rPr>
          <w:spacing w:val="-6"/>
          <w:lang w:val="en-GB"/>
        </w:rPr>
        <w:t xml:space="preserve"> </w:t>
      </w:r>
      <w:r w:rsidR="009344D9" w:rsidRPr="00534AA8">
        <w:rPr>
          <w:lang w:val="en-GB"/>
        </w:rPr>
        <w:t>competitor is</w:t>
      </w:r>
      <w:r w:rsidRPr="00534AA8">
        <w:rPr>
          <w:lang w:val="en-GB"/>
        </w:rPr>
        <w:t xml:space="preserve"> presumed to be fit and competent for the prevailing conditions.</w:t>
      </w:r>
    </w:p>
    <w:p w14:paraId="0C43CB76" w14:textId="77777777" w:rsidR="00F15184" w:rsidRPr="00534AA8" w:rsidRDefault="00F15184" w:rsidP="003C3C27">
      <w:pPr>
        <w:pStyle w:val="BodyText"/>
        <w:rPr>
          <w:lang w:val="en-GB"/>
        </w:rPr>
      </w:pPr>
    </w:p>
    <w:p w14:paraId="31836371" w14:textId="77777777" w:rsidR="002D0D2A" w:rsidRPr="00534AA8" w:rsidRDefault="002D0D2A" w:rsidP="003C3C27">
      <w:pPr>
        <w:pStyle w:val="BodyText"/>
        <w:rPr>
          <w:lang w:val="en-GB"/>
        </w:rPr>
      </w:pPr>
    </w:p>
    <w:p w14:paraId="1FE11402" w14:textId="77777777" w:rsidR="00F15184" w:rsidRPr="00534AA8" w:rsidRDefault="003F7594" w:rsidP="003C3C27">
      <w:pPr>
        <w:pStyle w:val="Heading1"/>
        <w:numPr>
          <w:ilvl w:val="0"/>
          <w:numId w:val="3"/>
        </w:numPr>
        <w:tabs>
          <w:tab w:val="left" w:pos="472"/>
        </w:tabs>
        <w:rPr>
          <w:lang w:val="en-GB"/>
        </w:rPr>
      </w:pPr>
      <w:r w:rsidRPr="00534AA8">
        <w:rPr>
          <w:spacing w:val="-2"/>
          <w:lang w:val="en-GB"/>
        </w:rPr>
        <w:t>Insurance</w:t>
      </w:r>
    </w:p>
    <w:p w14:paraId="18C955AA" w14:textId="77777777" w:rsidR="00F15184" w:rsidRPr="00534AA8" w:rsidRDefault="00F15184" w:rsidP="003C3C27">
      <w:pPr>
        <w:pStyle w:val="BodyText"/>
        <w:rPr>
          <w:b/>
          <w:lang w:val="en-GB"/>
        </w:rPr>
      </w:pPr>
    </w:p>
    <w:p w14:paraId="2817DE3A" w14:textId="53AAEB46" w:rsidR="00F15184" w:rsidRPr="00534AA8" w:rsidRDefault="003F7594" w:rsidP="003C3C27">
      <w:pPr>
        <w:pStyle w:val="ListParagraph"/>
        <w:numPr>
          <w:ilvl w:val="1"/>
          <w:numId w:val="3"/>
        </w:numPr>
        <w:tabs>
          <w:tab w:val="left" w:pos="624"/>
        </w:tabs>
        <w:ind w:left="990" w:hanging="630"/>
        <w:rPr>
          <w:b/>
          <w:sz w:val="23"/>
          <w:lang w:val="en-GB"/>
        </w:rPr>
      </w:pPr>
      <w:r w:rsidRPr="00534AA8">
        <w:rPr>
          <w:lang w:val="en-GB"/>
        </w:rPr>
        <w:t>Each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participa</w:t>
      </w:r>
      <w:r w:rsidR="008F3E3F" w:rsidRPr="00534AA8">
        <w:rPr>
          <w:lang w:val="en-GB"/>
        </w:rPr>
        <w:t>nt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shall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insured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valid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third-party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insurance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minimum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cover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at</w:t>
      </w:r>
      <w:r w:rsidRPr="00534AA8">
        <w:rPr>
          <w:spacing w:val="-2"/>
          <w:lang w:val="en-GB"/>
        </w:rPr>
        <w:t xml:space="preserve"> least</w:t>
      </w:r>
      <w:r w:rsidR="00F86007"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£3,000,000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per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event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(or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equivalent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in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any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other</w:t>
      </w:r>
      <w:r w:rsidRPr="00534AA8">
        <w:rPr>
          <w:spacing w:val="-2"/>
          <w:lang w:val="en-GB"/>
        </w:rPr>
        <w:t xml:space="preserve"> currency).</w:t>
      </w:r>
    </w:p>
    <w:p w14:paraId="7F0DBB64" w14:textId="77777777" w:rsidR="00287332" w:rsidRPr="00534AA8" w:rsidRDefault="00287332" w:rsidP="003C3C27">
      <w:pPr>
        <w:pStyle w:val="ListParagraph"/>
        <w:tabs>
          <w:tab w:val="left" w:pos="624"/>
        </w:tabs>
        <w:ind w:left="990" w:firstLine="0"/>
        <w:rPr>
          <w:spacing w:val="-2"/>
          <w:lang w:val="en-GB"/>
        </w:rPr>
      </w:pPr>
    </w:p>
    <w:p w14:paraId="502A649C" w14:textId="77777777" w:rsidR="002D0D2A" w:rsidRPr="00534AA8" w:rsidRDefault="002D0D2A" w:rsidP="003C3C27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66B18F14" w14:textId="77777777" w:rsidR="00A07261" w:rsidRPr="00534AA8" w:rsidRDefault="00A07261" w:rsidP="003C3C27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08E9C9D1" w14:textId="77777777" w:rsidR="009825CF" w:rsidRDefault="009825CF" w:rsidP="003C3C27">
      <w:pPr>
        <w:rPr>
          <w:b/>
          <w:bCs/>
          <w:sz w:val="32"/>
          <w:szCs w:val="32"/>
          <w:lang w:val="en-GB"/>
        </w:rPr>
      </w:pPr>
      <w:r>
        <w:rPr>
          <w:sz w:val="32"/>
          <w:szCs w:val="32"/>
          <w:lang w:val="en-GB"/>
        </w:rPr>
        <w:br w:type="page"/>
      </w:r>
    </w:p>
    <w:p w14:paraId="75CF74F2" w14:textId="1F07CA54" w:rsidR="00BD721E" w:rsidRPr="00534AA8" w:rsidRDefault="00BD721E" w:rsidP="003C3C27">
      <w:pPr>
        <w:pStyle w:val="Heading1"/>
        <w:jc w:val="center"/>
        <w:rPr>
          <w:sz w:val="32"/>
          <w:szCs w:val="32"/>
          <w:lang w:val="en-GB"/>
        </w:rPr>
      </w:pPr>
      <w:r w:rsidRPr="00534AA8">
        <w:rPr>
          <w:noProof/>
          <w:lang w:val="en-GB" w:eastAsia="en-GB"/>
        </w:rPr>
        <w:lastRenderedPageBreak/>
        <w:drawing>
          <wp:inline distT="0" distB="0" distL="0" distR="0" wp14:anchorId="7FE2E0A9" wp14:editId="68510E58">
            <wp:extent cx="1597071" cy="802640"/>
            <wp:effectExtent l="0" t="0" r="3175" b="0"/>
            <wp:docPr id="998707327" name="Image1" descr="NSC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NSC-logo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37" cy="8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F7DEB" w14:textId="3874D9AC" w:rsidR="00D74F63" w:rsidRPr="00534AA8" w:rsidRDefault="00D74F63" w:rsidP="003C3C27">
      <w:pPr>
        <w:pStyle w:val="Heading1"/>
        <w:jc w:val="center"/>
        <w:rPr>
          <w:sz w:val="32"/>
          <w:szCs w:val="32"/>
          <w:lang w:val="en-GB"/>
        </w:rPr>
      </w:pPr>
      <w:r w:rsidRPr="00534AA8">
        <w:rPr>
          <w:sz w:val="32"/>
          <w:szCs w:val="32"/>
          <w:lang w:val="en-GB"/>
        </w:rPr>
        <w:t xml:space="preserve">Burton Sailing Club </w:t>
      </w:r>
    </w:p>
    <w:p w14:paraId="081BBFEE" w14:textId="77777777" w:rsidR="009825CF" w:rsidRDefault="009825CF" w:rsidP="003C3C27">
      <w:pPr>
        <w:pStyle w:val="Heading1"/>
        <w:jc w:val="center"/>
        <w:rPr>
          <w:sz w:val="32"/>
          <w:szCs w:val="32"/>
          <w:lang w:val="en-GB"/>
        </w:rPr>
      </w:pPr>
      <w:r w:rsidRPr="00E817A3">
        <w:rPr>
          <w:sz w:val="32"/>
          <w:szCs w:val="32"/>
          <w:lang w:val="en-GB"/>
        </w:rPr>
        <w:t>Techno Midlands Regional Junior Championships</w:t>
      </w:r>
    </w:p>
    <w:p w14:paraId="039BF187" w14:textId="77777777" w:rsidR="009825CF" w:rsidRDefault="009825CF" w:rsidP="003C3C27">
      <w:pPr>
        <w:jc w:val="center"/>
        <w:rPr>
          <w:b/>
          <w:sz w:val="32"/>
          <w:szCs w:val="32"/>
          <w:lang w:val="en-GB"/>
        </w:rPr>
      </w:pPr>
    </w:p>
    <w:p w14:paraId="75615075" w14:textId="77777777" w:rsidR="009825CF" w:rsidRPr="00534AA8" w:rsidRDefault="009825CF" w:rsidP="003C3C2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19</w:t>
      </w:r>
      <w:r w:rsidRPr="00534AA8">
        <w:rPr>
          <w:b/>
          <w:sz w:val="32"/>
          <w:szCs w:val="32"/>
          <w:vertAlign w:val="superscript"/>
          <w:lang w:val="en-GB"/>
        </w:rPr>
        <w:t>th</w:t>
      </w:r>
      <w:r w:rsidRPr="00534AA8">
        <w:rPr>
          <w:b/>
          <w:sz w:val="32"/>
          <w:szCs w:val="32"/>
          <w:lang w:val="en-GB"/>
        </w:rPr>
        <w:t xml:space="preserve"> – </w:t>
      </w:r>
      <w:r>
        <w:rPr>
          <w:b/>
          <w:sz w:val="32"/>
          <w:szCs w:val="32"/>
          <w:lang w:val="en-GB"/>
        </w:rPr>
        <w:t>20</w:t>
      </w:r>
      <w:r w:rsidRPr="00534AA8">
        <w:rPr>
          <w:b/>
          <w:sz w:val="32"/>
          <w:szCs w:val="32"/>
          <w:vertAlign w:val="superscript"/>
          <w:lang w:val="en-GB"/>
        </w:rPr>
        <w:t>th</w:t>
      </w:r>
      <w:r w:rsidRPr="00534AA8">
        <w:rPr>
          <w:b/>
          <w:sz w:val="32"/>
          <w:szCs w:val="32"/>
          <w:lang w:val="en-GB"/>
        </w:rPr>
        <w:t xml:space="preserve"> </w:t>
      </w:r>
      <w:r>
        <w:rPr>
          <w:b/>
          <w:sz w:val="32"/>
          <w:szCs w:val="32"/>
          <w:lang w:val="en-GB"/>
        </w:rPr>
        <w:t>Jul</w:t>
      </w:r>
      <w:r w:rsidRPr="00534AA8">
        <w:rPr>
          <w:b/>
          <w:sz w:val="32"/>
          <w:szCs w:val="32"/>
          <w:lang w:val="en-GB"/>
        </w:rPr>
        <w:t xml:space="preserve">y 2025 </w:t>
      </w:r>
    </w:p>
    <w:p w14:paraId="2E68AF31" w14:textId="77777777" w:rsidR="009825CF" w:rsidRDefault="009825CF" w:rsidP="003C3C27">
      <w:pPr>
        <w:pStyle w:val="Heading1"/>
        <w:jc w:val="center"/>
        <w:rPr>
          <w:sz w:val="32"/>
          <w:szCs w:val="32"/>
          <w:u w:val="single"/>
          <w:lang w:val="en-GB"/>
        </w:rPr>
      </w:pPr>
    </w:p>
    <w:p w14:paraId="53B3239A" w14:textId="31589569" w:rsidR="000B73E2" w:rsidRPr="00534AA8" w:rsidRDefault="000B73E2" w:rsidP="003C3C27">
      <w:pPr>
        <w:pStyle w:val="Heading1"/>
        <w:jc w:val="center"/>
        <w:rPr>
          <w:sz w:val="32"/>
          <w:szCs w:val="32"/>
          <w:u w:val="single"/>
          <w:lang w:val="en-GB"/>
        </w:rPr>
      </w:pPr>
      <w:r w:rsidRPr="00534AA8">
        <w:rPr>
          <w:sz w:val="32"/>
          <w:szCs w:val="32"/>
          <w:u w:val="single"/>
          <w:lang w:val="en-GB"/>
        </w:rPr>
        <w:t xml:space="preserve">Further information for </w:t>
      </w:r>
      <w:r w:rsidR="00A07261" w:rsidRPr="00534AA8">
        <w:rPr>
          <w:sz w:val="32"/>
          <w:szCs w:val="32"/>
          <w:u w:val="single"/>
          <w:lang w:val="en-GB"/>
        </w:rPr>
        <w:t>visitors/competitors</w:t>
      </w:r>
    </w:p>
    <w:p w14:paraId="3BB2C16C" w14:textId="77777777" w:rsidR="000B73E2" w:rsidRPr="000A37DC" w:rsidRDefault="000B73E2" w:rsidP="003C3C27">
      <w:pPr>
        <w:pStyle w:val="ListParagraph"/>
        <w:tabs>
          <w:tab w:val="left" w:pos="624"/>
        </w:tabs>
        <w:ind w:left="0" w:firstLine="0"/>
        <w:rPr>
          <w:b/>
          <w:sz w:val="16"/>
          <w:szCs w:val="16"/>
          <w:lang w:val="en-GB"/>
        </w:rPr>
      </w:pPr>
    </w:p>
    <w:p w14:paraId="497B23BF" w14:textId="77777777" w:rsidR="009121A9" w:rsidRPr="000A37DC" w:rsidRDefault="009121A9" w:rsidP="003C3C27">
      <w:pPr>
        <w:pStyle w:val="ListParagraph"/>
        <w:tabs>
          <w:tab w:val="left" w:pos="624"/>
        </w:tabs>
        <w:ind w:left="0" w:firstLine="0"/>
        <w:rPr>
          <w:b/>
          <w:sz w:val="16"/>
          <w:szCs w:val="16"/>
          <w:lang w:val="en-GB"/>
        </w:rPr>
      </w:pPr>
    </w:p>
    <w:p w14:paraId="728D9982" w14:textId="1F44752A" w:rsidR="00287332" w:rsidRPr="00287332" w:rsidRDefault="009677BE" w:rsidP="003C3C27">
      <w:pPr>
        <w:pStyle w:val="ListParagraph"/>
        <w:numPr>
          <w:ilvl w:val="0"/>
          <w:numId w:val="6"/>
        </w:numPr>
        <w:tabs>
          <w:tab w:val="left" w:pos="624"/>
        </w:tabs>
        <w:ind w:left="360"/>
        <w:rPr>
          <w:b/>
          <w:bCs/>
          <w:szCs w:val="20"/>
          <w:lang w:val="en-GB"/>
        </w:rPr>
      </w:pPr>
      <w:r w:rsidRPr="00534AA8">
        <w:rPr>
          <w:b/>
          <w:bCs/>
          <w:szCs w:val="20"/>
          <w:lang w:val="en-GB"/>
        </w:rPr>
        <w:t xml:space="preserve">Invasive </w:t>
      </w:r>
      <w:r w:rsidR="00216388" w:rsidRPr="00534AA8">
        <w:rPr>
          <w:b/>
          <w:bCs/>
          <w:szCs w:val="20"/>
          <w:lang w:val="en-GB"/>
        </w:rPr>
        <w:t>S</w:t>
      </w:r>
      <w:r w:rsidRPr="00534AA8">
        <w:rPr>
          <w:b/>
          <w:bCs/>
          <w:szCs w:val="20"/>
          <w:lang w:val="en-GB"/>
        </w:rPr>
        <w:t xml:space="preserve">pecies </w:t>
      </w:r>
      <w:r w:rsidR="00216388" w:rsidRPr="00534AA8">
        <w:rPr>
          <w:b/>
          <w:bCs/>
          <w:szCs w:val="20"/>
          <w:lang w:val="en-GB"/>
        </w:rPr>
        <w:t>P</w:t>
      </w:r>
      <w:r w:rsidRPr="00534AA8">
        <w:rPr>
          <w:b/>
          <w:bCs/>
          <w:szCs w:val="20"/>
          <w:lang w:val="en-GB"/>
        </w:rPr>
        <w:t>rocedure</w:t>
      </w:r>
      <w:r w:rsidR="00287332" w:rsidRPr="00287332">
        <w:rPr>
          <w:b/>
          <w:bCs/>
          <w:szCs w:val="20"/>
          <w:lang w:val="en-GB"/>
        </w:rPr>
        <w:t> </w:t>
      </w:r>
      <w:r w:rsidR="006B5446" w:rsidRPr="00534AA8">
        <w:rPr>
          <w:b/>
          <w:bCs/>
          <w:szCs w:val="20"/>
          <w:lang w:val="en-GB"/>
        </w:rPr>
        <w:br/>
      </w:r>
    </w:p>
    <w:p w14:paraId="56FA35C0" w14:textId="4B80B0B1" w:rsidR="001A7DAF" w:rsidRPr="00534AA8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 xml:space="preserve">Before launching, all competitors are required to ensure that your </w:t>
      </w:r>
      <w:r w:rsidR="00A54C92" w:rsidRPr="00534AA8">
        <w:rPr>
          <w:szCs w:val="20"/>
          <w:lang w:val="en-GB"/>
        </w:rPr>
        <w:t>equipment</w:t>
      </w:r>
      <w:r w:rsidRPr="00287332">
        <w:rPr>
          <w:szCs w:val="20"/>
          <w:lang w:val="en-GB"/>
        </w:rPr>
        <w:t xml:space="preserve"> has been </w:t>
      </w:r>
      <w:r w:rsidRPr="00287332">
        <w:rPr>
          <w:b/>
          <w:bCs/>
          <w:szCs w:val="20"/>
          <w:lang w:val="en-GB"/>
        </w:rPr>
        <w:t>‘Checked, Cleaned and Dried’</w:t>
      </w:r>
      <w:r w:rsidRPr="00287332">
        <w:rPr>
          <w:szCs w:val="20"/>
          <w:lang w:val="en-GB"/>
        </w:rPr>
        <w:t xml:space="preserve"> for a minimum of two days prior to arriving at Burton Sailing Club.</w:t>
      </w:r>
    </w:p>
    <w:p w14:paraId="65EA3032" w14:textId="57ECF485" w:rsidR="00287332" w:rsidRPr="00287332" w:rsidRDefault="00E7369A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hyperlink r:id="rId15" w:history="1">
        <w:r w:rsidRPr="00287332">
          <w:rPr>
            <w:rStyle w:val="Hyperlink"/>
            <w:szCs w:val="20"/>
            <w:lang w:val="en-GB"/>
          </w:rPr>
          <w:t>http://www.nonnativespecies.org/checkcleandry/index.cfm</w:t>
        </w:r>
      </w:hyperlink>
      <w:r w:rsidR="00287332" w:rsidRPr="00287332">
        <w:rPr>
          <w:szCs w:val="20"/>
          <w:lang w:val="en-GB"/>
        </w:rPr>
        <w:t> </w:t>
      </w:r>
    </w:p>
    <w:p w14:paraId="6447EDFD" w14:textId="77777777" w:rsidR="00287332" w:rsidRPr="00287332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This includes: </w:t>
      </w:r>
    </w:p>
    <w:p w14:paraId="3681FE78" w14:textId="77777777" w:rsidR="00287332" w:rsidRPr="00287332" w:rsidRDefault="00287332" w:rsidP="003C3C27">
      <w:pPr>
        <w:pStyle w:val="ListParagraph"/>
        <w:tabs>
          <w:tab w:val="left" w:pos="624"/>
        </w:tabs>
        <w:ind w:left="504" w:firstLine="0"/>
        <w:rPr>
          <w:szCs w:val="20"/>
          <w:lang w:val="en-GB"/>
        </w:rPr>
      </w:pPr>
      <w:r w:rsidRPr="00287332">
        <w:rPr>
          <w:b/>
          <w:bCs/>
          <w:szCs w:val="20"/>
          <w:lang w:val="en-GB"/>
        </w:rPr>
        <w:t>CHECK</w:t>
      </w:r>
      <w:r w:rsidRPr="00287332">
        <w:rPr>
          <w:szCs w:val="20"/>
          <w:lang w:val="en-GB"/>
        </w:rPr>
        <w:t xml:space="preserve"> your equipment and clothing for live organisms – particularly in areas that are damp or hard to inspect. </w:t>
      </w:r>
    </w:p>
    <w:p w14:paraId="4CCAC26C" w14:textId="248EC671" w:rsidR="00287332" w:rsidRPr="00534AA8" w:rsidRDefault="00287332" w:rsidP="003C3C27">
      <w:pPr>
        <w:pStyle w:val="ListParagraph"/>
        <w:tabs>
          <w:tab w:val="left" w:pos="624"/>
        </w:tabs>
        <w:ind w:left="504" w:firstLine="0"/>
        <w:rPr>
          <w:szCs w:val="20"/>
          <w:lang w:val="en-GB"/>
        </w:rPr>
      </w:pPr>
      <w:r w:rsidRPr="00287332">
        <w:rPr>
          <w:b/>
          <w:bCs/>
          <w:szCs w:val="20"/>
          <w:lang w:val="en-GB"/>
        </w:rPr>
        <w:t>CLEAN</w:t>
      </w:r>
      <w:r w:rsidRPr="00287332">
        <w:rPr>
          <w:szCs w:val="20"/>
          <w:lang w:val="en-GB"/>
        </w:rPr>
        <w:t xml:space="preserve"> and wash equipment, footwear and clothing thoroughly. If you do come across any </w:t>
      </w:r>
      <w:r w:rsidRPr="00534AA8">
        <w:rPr>
          <w:szCs w:val="20"/>
          <w:lang w:val="en-GB"/>
        </w:rPr>
        <w:t>organisms, leave them at the water body where you found them. </w:t>
      </w:r>
    </w:p>
    <w:p w14:paraId="19918699" w14:textId="7F9C904C" w:rsidR="00287332" w:rsidRPr="00287332" w:rsidRDefault="00287332" w:rsidP="003C3C27">
      <w:pPr>
        <w:pStyle w:val="ListParagraph"/>
        <w:tabs>
          <w:tab w:val="left" w:pos="624"/>
        </w:tabs>
        <w:ind w:left="504" w:firstLine="0"/>
        <w:rPr>
          <w:szCs w:val="20"/>
          <w:lang w:val="en-GB"/>
        </w:rPr>
      </w:pPr>
      <w:r w:rsidRPr="00287332">
        <w:rPr>
          <w:b/>
          <w:bCs/>
          <w:szCs w:val="20"/>
          <w:lang w:val="en-GB"/>
        </w:rPr>
        <w:t>DRY</w:t>
      </w:r>
      <w:r w:rsidRPr="00287332">
        <w:rPr>
          <w:szCs w:val="20"/>
          <w:lang w:val="en-GB"/>
        </w:rPr>
        <w:t xml:space="preserve"> all equipment and clothing – some species can live for many days in moist</w:t>
      </w:r>
      <w:r w:rsidR="005330E0" w:rsidRPr="00534AA8">
        <w:rPr>
          <w:szCs w:val="20"/>
          <w:lang w:val="en-GB"/>
        </w:rPr>
        <w:t xml:space="preserve"> </w:t>
      </w:r>
      <w:r w:rsidRPr="00287332">
        <w:rPr>
          <w:szCs w:val="20"/>
          <w:lang w:val="en-GB"/>
        </w:rPr>
        <w:t>conditions. Make sure you don’t transfer water elsewhere. </w:t>
      </w:r>
    </w:p>
    <w:p w14:paraId="7EE55B7E" w14:textId="77777777" w:rsidR="00287332" w:rsidRPr="00287332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3FF3EEA7" w14:textId="204F98E9" w:rsidR="00287332" w:rsidRPr="00287332" w:rsidRDefault="009677BE" w:rsidP="003C3C27">
      <w:pPr>
        <w:pStyle w:val="ListParagraph"/>
        <w:numPr>
          <w:ilvl w:val="0"/>
          <w:numId w:val="6"/>
        </w:numPr>
        <w:tabs>
          <w:tab w:val="left" w:pos="624"/>
        </w:tabs>
        <w:ind w:left="360"/>
        <w:rPr>
          <w:b/>
          <w:bCs/>
          <w:szCs w:val="20"/>
          <w:lang w:val="en-GB"/>
        </w:rPr>
      </w:pPr>
      <w:r w:rsidRPr="00534AA8">
        <w:rPr>
          <w:b/>
          <w:bCs/>
          <w:szCs w:val="20"/>
          <w:lang w:val="en-GB"/>
        </w:rPr>
        <w:t>Accommodation</w:t>
      </w:r>
      <w:r w:rsidR="006B5446" w:rsidRPr="00534AA8">
        <w:rPr>
          <w:b/>
          <w:bCs/>
          <w:szCs w:val="20"/>
          <w:lang w:val="en-GB"/>
        </w:rPr>
        <w:br/>
      </w:r>
    </w:p>
    <w:p w14:paraId="0C175C81" w14:textId="434A0D00" w:rsidR="00287332" w:rsidRPr="00287332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 xml:space="preserve">Free camping for tents and caravans is available on site </w:t>
      </w:r>
      <w:r w:rsidR="00A565C9" w:rsidRPr="00534AA8">
        <w:rPr>
          <w:szCs w:val="20"/>
          <w:lang w:val="en-GB"/>
        </w:rPr>
        <w:t>the</w:t>
      </w:r>
      <w:r w:rsidRPr="00287332">
        <w:rPr>
          <w:szCs w:val="20"/>
          <w:lang w:val="en-GB"/>
        </w:rPr>
        <w:t xml:space="preserve"> night before the event and any nights </w:t>
      </w:r>
      <w:r w:rsidR="00A565C9" w:rsidRPr="00534AA8">
        <w:rPr>
          <w:szCs w:val="20"/>
          <w:lang w:val="en-GB"/>
        </w:rPr>
        <w:t>during the event</w:t>
      </w:r>
      <w:r w:rsidRPr="00287332">
        <w:rPr>
          <w:szCs w:val="20"/>
          <w:lang w:val="en-GB"/>
        </w:rPr>
        <w:t>.   </w:t>
      </w:r>
    </w:p>
    <w:p w14:paraId="7744808D" w14:textId="77777777" w:rsidR="00287332" w:rsidRPr="00287332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1A048A33" w14:textId="77777777" w:rsidR="00287332" w:rsidRPr="00534AA8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Please note we do not have waste disposal facilities. </w:t>
      </w:r>
    </w:p>
    <w:p w14:paraId="3E6B82E6" w14:textId="77777777" w:rsidR="003448D0" w:rsidRPr="00287332" w:rsidRDefault="003448D0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</w:p>
    <w:p w14:paraId="3B368C70" w14:textId="77777777" w:rsidR="00287332" w:rsidRPr="00287332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Dogs are allowed on site but must be under control at all times and are not permitted in the clubhouse or training centre.   </w:t>
      </w:r>
    </w:p>
    <w:p w14:paraId="36B66A39" w14:textId="77777777" w:rsidR="00287332" w:rsidRPr="00287332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19CD9644" w14:textId="0F5A3102" w:rsidR="00E933E2" w:rsidRPr="00E933E2" w:rsidRDefault="009677BE" w:rsidP="003C3C27">
      <w:pPr>
        <w:pStyle w:val="ListParagraph"/>
        <w:numPr>
          <w:ilvl w:val="0"/>
          <w:numId w:val="6"/>
        </w:numPr>
        <w:tabs>
          <w:tab w:val="left" w:pos="624"/>
        </w:tabs>
        <w:ind w:left="360"/>
        <w:rPr>
          <w:b/>
          <w:bCs/>
          <w:szCs w:val="20"/>
          <w:lang w:val="en-GB"/>
        </w:rPr>
      </w:pPr>
      <w:r w:rsidRPr="00534AA8">
        <w:rPr>
          <w:b/>
          <w:bCs/>
          <w:szCs w:val="20"/>
          <w:lang w:val="en-GB"/>
        </w:rPr>
        <w:t xml:space="preserve">Site </w:t>
      </w:r>
      <w:r w:rsidR="00216388" w:rsidRPr="00534AA8">
        <w:rPr>
          <w:b/>
          <w:bCs/>
          <w:szCs w:val="20"/>
          <w:lang w:val="en-GB"/>
        </w:rPr>
        <w:t>A</w:t>
      </w:r>
      <w:r w:rsidRPr="00534AA8">
        <w:rPr>
          <w:b/>
          <w:bCs/>
          <w:szCs w:val="20"/>
          <w:lang w:val="en-GB"/>
        </w:rPr>
        <w:t xml:space="preserve">ccess &amp; </w:t>
      </w:r>
      <w:r w:rsidR="00216388" w:rsidRPr="00534AA8">
        <w:rPr>
          <w:b/>
          <w:bCs/>
          <w:szCs w:val="20"/>
          <w:lang w:val="en-GB"/>
        </w:rPr>
        <w:t>P</w:t>
      </w:r>
      <w:r w:rsidRPr="00534AA8">
        <w:rPr>
          <w:b/>
          <w:bCs/>
          <w:szCs w:val="20"/>
          <w:lang w:val="en-GB"/>
        </w:rPr>
        <w:t>arking</w:t>
      </w:r>
    </w:p>
    <w:p w14:paraId="4F424F67" w14:textId="77777777" w:rsidR="00E933E2" w:rsidRDefault="00E933E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</w:p>
    <w:p w14:paraId="18CDE51D" w14:textId="38FA88A9" w:rsidR="00E933E2" w:rsidRDefault="003A320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>
        <w:rPr>
          <w:szCs w:val="20"/>
          <w:lang w:val="en-GB"/>
        </w:rPr>
        <w:t xml:space="preserve">Cars may be parked in the car park </w:t>
      </w:r>
      <w:r w:rsidR="00253030">
        <w:rPr>
          <w:szCs w:val="20"/>
          <w:lang w:val="en-GB"/>
        </w:rPr>
        <w:t xml:space="preserve">in front of </w:t>
      </w:r>
      <w:r>
        <w:rPr>
          <w:szCs w:val="20"/>
          <w:lang w:val="en-GB"/>
        </w:rPr>
        <w:t>the club house or</w:t>
      </w:r>
      <w:r w:rsidR="00E933E2">
        <w:rPr>
          <w:szCs w:val="20"/>
          <w:lang w:val="en-GB"/>
        </w:rPr>
        <w:t xml:space="preserve"> the two car parks</w:t>
      </w:r>
      <w:r>
        <w:rPr>
          <w:szCs w:val="20"/>
          <w:lang w:val="en-GB"/>
        </w:rPr>
        <w:t xml:space="preserve"> </w:t>
      </w:r>
      <w:r w:rsidR="00BE2C1A">
        <w:rPr>
          <w:szCs w:val="20"/>
          <w:lang w:val="en-GB"/>
        </w:rPr>
        <w:t>near the dinghy park.</w:t>
      </w:r>
    </w:p>
    <w:p w14:paraId="53B67780" w14:textId="036A1C57" w:rsidR="00287332" w:rsidRPr="00287332" w:rsidRDefault="00F6367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534AA8">
        <w:rPr>
          <w:szCs w:val="20"/>
          <w:lang w:val="en-GB"/>
        </w:rPr>
        <w:br/>
      </w:r>
      <w:r w:rsidR="00287332" w:rsidRPr="00287332">
        <w:rPr>
          <w:szCs w:val="20"/>
          <w:lang w:val="en-GB"/>
        </w:rPr>
        <w:t xml:space="preserve">Cars are permitted within the dinghy park to allow dropping or collection of boats and equipment but must be </w:t>
      </w:r>
      <w:r w:rsidR="00287332" w:rsidRPr="00287332">
        <w:rPr>
          <w:b/>
          <w:bCs/>
          <w:szCs w:val="20"/>
          <w:u w:val="single"/>
          <w:lang w:val="en-GB"/>
        </w:rPr>
        <w:t>removed immediately</w:t>
      </w:r>
      <w:r w:rsidR="00287332" w:rsidRPr="00287332">
        <w:rPr>
          <w:szCs w:val="20"/>
          <w:lang w:val="en-GB"/>
        </w:rPr>
        <w:t xml:space="preserve"> to a designated car parking area. </w:t>
      </w:r>
    </w:p>
    <w:p w14:paraId="1A13454A" w14:textId="77777777" w:rsidR="00287332" w:rsidRPr="00287332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7055EEEA" w14:textId="1B3C9EC0" w:rsidR="00287332" w:rsidRPr="00287332" w:rsidRDefault="009677BE" w:rsidP="003C3C27">
      <w:pPr>
        <w:pStyle w:val="ListParagraph"/>
        <w:numPr>
          <w:ilvl w:val="0"/>
          <w:numId w:val="6"/>
        </w:numPr>
        <w:tabs>
          <w:tab w:val="left" w:pos="624"/>
        </w:tabs>
        <w:ind w:left="360"/>
        <w:rPr>
          <w:b/>
          <w:bCs/>
          <w:szCs w:val="20"/>
          <w:lang w:val="en-GB"/>
        </w:rPr>
      </w:pPr>
      <w:r w:rsidRPr="00534AA8">
        <w:rPr>
          <w:b/>
          <w:bCs/>
          <w:szCs w:val="20"/>
          <w:lang w:val="en-GB"/>
        </w:rPr>
        <w:t>Galley</w:t>
      </w:r>
      <w:r w:rsidR="006B5446" w:rsidRPr="00534AA8">
        <w:rPr>
          <w:b/>
          <w:bCs/>
          <w:szCs w:val="20"/>
          <w:lang w:val="en-GB"/>
        </w:rPr>
        <w:br/>
      </w:r>
    </w:p>
    <w:p w14:paraId="07539DAB" w14:textId="341687D8" w:rsidR="00287332" w:rsidRPr="00534AA8" w:rsidRDefault="00287332" w:rsidP="003C3C27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The Galley will be serving food and hot drinks on each day. The bar will be open after racing each day. </w:t>
      </w:r>
    </w:p>
    <w:sectPr w:rsidR="00287332" w:rsidRPr="00534AA8" w:rsidSect="002925B2">
      <w:pgSz w:w="11906" w:h="16838" w:code="9"/>
      <w:pgMar w:top="1080" w:right="1440" w:bottom="126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1515" w14:textId="77777777" w:rsidR="00E24A09" w:rsidRDefault="00E24A09" w:rsidP="008B7EEF">
      <w:r>
        <w:separator/>
      </w:r>
    </w:p>
  </w:endnote>
  <w:endnote w:type="continuationSeparator" w:id="0">
    <w:p w14:paraId="0103E922" w14:textId="77777777" w:rsidR="00E24A09" w:rsidRDefault="00E24A09" w:rsidP="008B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6103" w14:textId="77777777" w:rsidR="00E24A09" w:rsidRDefault="00E24A09" w:rsidP="008B7EEF">
      <w:r>
        <w:separator/>
      </w:r>
    </w:p>
  </w:footnote>
  <w:footnote w:type="continuationSeparator" w:id="0">
    <w:p w14:paraId="23C904F5" w14:textId="77777777" w:rsidR="00E24A09" w:rsidRDefault="00E24A09" w:rsidP="008B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5CC"/>
    <w:multiLevelType w:val="hybridMultilevel"/>
    <w:tmpl w:val="C818E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7D49"/>
    <w:multiLevelType w:val="multilevel"/>
    <w:tmpl w:val="BF58147A"/>
    <w:lvl w:ilvl="0">
      <w:start w:val="1"/>
      <w:numFmt w:val="decimal"/>
      <w:lvlText w:val="%1."/>
      <w:lvlJc w:val="left"/>
      <w:pPr>
        <w:ind w:left="351" w:hanging="24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89" w:hanging="519"/>
      </w:pPr>
      <w:rPr>
        <w:rFonts w:ascii="Arial" w:hAnsi="Arial" w:cs="Arial" w:hint="default"/>
        <w:b/>
        <w:bCs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540" w:hanging="5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20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85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51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7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2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8" w:hanging="519"/>
      </w:pPr>
      <w:rPr>
        <w:rFonts w:hint="default"/>
        <w:lang w:val="en-US" w:eastAsia="en-US" w:bidi="ar-SA"/>
      </w:rPr>
    </w:lvl>
  </w:abstractNum>
  <w:abstractNum w:abstractNumId="2" w15:restartNumberingAfterBreak="0">
    <w:nsid w:val="24A4588E"/>
    <w:multiLevelType w:val="hybridMultilevel"/>
    <w:tmpl w:val="093C9C5E"/>
    <w:lvl w:ilvl="0" w:tplc="1832B16A">
      <w:numFmt w:val="bullet"/>
      <w:lvlText w:val="-"/>
      <w:lvlJc w:val="left"/>
      <w:pPr>
        <w:ind w:left="115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2A623A50"/>
    <w:multiLevelType w:val="multilevel"/>
    <w:tmpl w:val="BA9A47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E2006"/>
    <w:multiLevelType w:val="multilevel"/>
    <w:tmpl w:val="BF0E1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587117"/>
    <w:multiLevelType w:val="hybridMultilevel"/>
    <w:tmpl w:val="E65861F2"/>
    <w:lvl w:ilvl="0" w:tplc="1832B16A">
      <w:numFmt w:val="bullet"/>
      <w:lvlText w:val="-"/>
      <w:lvlJc w:val="left"/>
      <w:pPr>
        <w:ind w:left="89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 w16cid:durableId="2115319401">
    <w:abstractNumId w:val="1"/>
  </w:num>
  <w:num w:numId="2" w16cid:durableId="1390112281">
    <w:abstractNumId w:val="5"/>
  </w:num>
  <w:num w:numId="3" w16cid:durableId="1337421997">
    <w:abstractNumId w:val="4"/>
  </w:num>
  <w:num w:numId="4" w16cid:durableId="234779149">
    <w:abstractNumId w:val="2"/>
  </w:num>
  <w:num w:numId="5" w16cid:durableId="159933583">
    <w:abstractNumId w:val="3"/>
  </w:num>
  <w:num w:numId="6" w16cid:durableId="205993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84"/>
    <w:rsid w:val="00007299"/>
    <w:rsid w:val="00011D9A"/>
    <w:rsid w:val="00012CEB"/>
    <w:rsid w:val="00021B96"/>
    <w:rsid w:val="000258E9"/>
    <w:rsid w:val="00026A04"/>
    <w:rsid w:val="00034F4C"/>
    <w:rsid w:val="000371E2"/>
    <w:rsid w:val="00043118"/>
    <w:rsid w:val="0004768D"/>
    <w:rsid w:val="00051096"/>
    <w:rsid w:val="00051F89"/>
    <w:rsid w:val="00054D08"/>
    <w:rsid w:val="00075064"/>
    <w:rsid w:val="0007589C"/>
    <w:rsid w:val="000852BE"/>
    <w:rsid w:val="00090050"/>
    <w:rsid w:val="00096C8C"/>
    <w:rsid w:val="000A37DC"/>
    <w:rsid w:val="000A72BB"/>
    <w:rsid w:val="000B73E2"/>
    <w:rsid w:val="000B7656"/>
    <w:rsid w:val="000C6CE8"/>
    <w:rsid w:val="000E75D0"/>
    <w:rsid w:val="000F5BB3"/>
    <w:rsid w:val="001036C9"/>
    <w:rsid w:val="00104403"/>
    <w:rsid w:val="00104CE8"/>
    <w:rsid w:val="0011571D"/>
    <w:rsid w:val="001169A7"/>
    <w:rsid w:val="001260EE"/>
    <w:rsid w:val="00126B00"/>
    <w:rsid w:val="00126F5B"/>
    <w:rsid w:val="00130486"/>
    <w:rsid w:val="00132042"/>
    <w:rsid w:val="00136AE0"/>
    <w:rsid w:val="00140498"/>
    <w:rsid w:val="00142E17"/>
    <w:rsid w:val="00150A16"/>
    <w:rsid w:val="00172625"/>
    <w:rsid w:val="00183708"/>
    <w:rsid w:val="00195DEC"/>
    <w:rsid w:val="001A1057"/>
    <w:rsid w:val="001A473C"/>
    <w:rsid w:val="001A78D3"/>
    <w:rsid w:val="001A7DAF"/>
    <w:rsid w:val="001B0E89"/>
    <w:rsid w:val="001B22A6"/>
    <w:rsid w:val="001B7750"/>
    <w:rsid w:val="001D1380"/>
    <w:rsid w:val="001D7703"/>
    <w:rsid w:val="001E76B4"/>
    <w:rsid w:val="0020006A"/>
    <w:rsid w:val="0021386E"/>
    <w:rsid w:val="00214833"/>
    <w:rsid w:val="00216388"/>
    <w:rsid w:val="002213B0"/>
    <w:rsid w:val="00222FA4"/>
    <w:rsid w:val="0022320A"/>
    <w:rsid w:val="00231794"/>
    <w:rsid w:val="00231B8F"/>
    <w:rsid w:val="0023511E"/>
    <w:rsid w:val="0024670F"/>
    <w:rsid w:val="00253030"/>
    <w:rsid w:val="00282BF7"/>
    <w:rsid w:val="00283001"/>
    <w:rsid w:val="00284997"/>
    <w:rsid w:val="00287332"/>
    <w:rsid w:val="002925B2"/>
    <w:rsid w:val="002A4CFB"/>
    <w:rsid w:val="002B4D3F"/>
    <w:rsid w:val="002D0D2A"/>
    <w:rsid w:val="002D709D"/>
    <w:rsid w:val="002D7371"/>
    <w:rsid w:val="002E14AB"/>
    <w:rsid w:val="002F6D1F"/>
    <w:rsid w:val="00301822"/>
    <w:rsid w:val="003035B9"/>
    <w:rsid w:val="00305C7F"/>
    <w:rsid w:val="0031061B"/>
    <w:rsid w:val="003132CA"/>
    <w:rsid w:val="00334D3C"/>
    <w:rsid w:val="003367DF"/>
    <w:rsid w:val="003430CD"/>
    <w:rsid w:val="003448D0"/>
    <w:rsid w:val="00345F36"/>
    <w:rsid w:val="0035642F"/>
    <w:rsid w:val="0035727B"/>
    <w:rsid w:val="003574B2"/>
    <w:rsid w:val="003712B2"/>
    <w:rsid w:val="003828F4"/>
    <w:rsid w:val="003834FB"/>
    <w:rsid w:val="003A009D"/>
    <w:rsid w:val="003A3202"/>
    <w:rsid w:val="003A7DC4"/>
    <w:rsid w:val="003A7DCE"/>
    <w:rsid w:val="003B3848"/>
    <w:rsid w:val="003C3C27"/>
    <w:rsid w:val="003D1585"/>
    <w:rsid w:val="003D408F"/>
    <w:rsid w:val="003E21B5"/>
    <w:rsid w:val="003F7594"/>
    <w:rsid w:val="003F7FC7"/>
    <w:rsid w:val="00405032"/>
    <w:rsid w:val="004075F0"/>
    <w:rsid w:val="00414B4D"/>
    <w:rsid w:val="00415459"/>
    <w:rsid w:val="004211D3"/>
    <w:rsid w:val="00421F17"/>
    <w:rsid w:val="00423D30"/>
    <w:rsid w:val="00430526"/>
    <w:rsid w:val="004325D7"/>
    <w:rsid w:val="00436EEF"/>
    <w:rsid w:val="004433CC"/>
    <w:rsid w:val="00447A0F"/>
    <w:rsid w:val="004638E1"/>
    <w:rsid w:val="00465632"/>
    <w:rsid w:val="0048461D"/>
    <w:rsid w:val="00494D34"/>
    <w:rsid w:val="00497D86"/>
    <w:rsid w:val="004A0A08"/>
    <w:rsid w:val="004A1053"/>
    <w:rsid w:val="004A15C3"/>
    <w:rsid w:val="004B3EC0"/>
    <w:rsid w:val="004B6E65"/>
    <w:rsid w:val="004C2AE6"/>
    <w:rsid w:val="004C2D1F"/>
    <w:rsid w:val="004C434C"/>
    <w:rsid w:val="004E0817"/>
    <w:rsid w:val="004F0504"/>
    <w:rsid w:val="004F5300"/>
    <w:rsid w:val="004F7042"/>
    <w:rsid w:val="00501AA6"/>
    <w:rsid w:val="00512738"/>
    <w:rsid w:val="00517739"/>
    <w:rsid w:val="00526427"/>
    <w:rsid w:val="00527C57"/>
    <w:rsid w:val="005330E0"/>
    <w:rsid w:val="00534AA8"/>
    <w:rsid w:val="005363F8"/>
    <w:rsid w:val="00536E6F"/>
    <w:rsid w:val="005421C2"/>
    <w:rsid w:val="005468D4"/>
    <w:rsid w:val="00556075"/>
    <w:rsid w:val="0056494C"/>
    <w:rsid w:val="0056787F"/>
    <w:rsid w:val="0057156C"/>
    <w:rsid w:val="00571CCD"/>
    <w:rsid w:val="00592CAD"/>
    <w:rsid w:val="005A5A25"/>
    <w:rsid w:val="005E6787"/>
    <w:rsid w:val="00603653"/>
    <w:rsid w:val="00605EDF"/>
    <w:rsid w:val="00607C4C"/>
    <w:rsid w:val="00607EB9"/>
    <w:rsid w:val="00613816"/>
    <w:rsid w:val="006346EE"/>
    <w:rsid w:val="00635172"/>
    <w:rsid w:val="00636761"/>
    <w:rsid w:val="00637F1F"/>
    <w:rsid w:val="006422D2"/>
    <w:rsid w:val="006427A3"/>
    <w:rsid w:val="0065115E"/>
    <w:rsid w:val="0067413A"/>
    <w:rsid w:val="006861A6"/>
    <w:rsid w:val="00694988"/>
    <w:rsid w:val="006A1297"/>
    <w:rsid w:val="006A6E97"/>
    <w:rsid w:val="006B5446"/>
    <w:rsid w:val="006C37E5"/>
    <w:rsid w:val="006C6434"/>
    <w:rsid w:val="006D0C06"/>
    <w:rsid w:val="00705BF7"/>
    <w:rsid w:val="007064F3"/>
    <w:rsid w:val="0071075B"/>
    <w:rsid w:val="007122D7"/>
    <w:rsid w:val="00714B62"/>
    <w:rsid w:val="00723E4B"/>
    <w:rsid w:val="0073202A"/>
    <w:rsid w:val="007352DD"/>
    <w:rsid w:val="00736BE7"/>
    <w:rsid w:val="00743EFC"/>
    <w:rsid w:val="007443C4"/>
    <w:rsid w:val="0074628C"/>
    <w:rsid w:val="007548FF"/>
    <w:rsid w:val="0077591A"/>
    <w:rsid w:val="00786D13"/>
    <w:rsid w:val="007968FD"/>
    <w:rsid w:val="00797D0E"/>
    <w:rsid w:val="007A3BC8"/>
    <w:rsid w:val="007B0B54"/>
    <w:rsid w:val="007C2018"/>
    <w:rsid w:val="007E18B6"/>
    <w:rsid w:val="007E5AA4"/>
    <w:rsid w:val="007E6937"/>
    <w:rsid w:val="007F18F4"/>
    <w:rsid w:val="007F1A46"/>
    <w:rsid w:val="007F1C3B"/>
    <w:rsid w:val="007F4CEB"/>
    <w:rsid w:val="00814DA5"/>
    <w:rsid w:val="0082506F"/>
    <w:rsid w:val="00834EC7"/>
    <w:rsid w:val="00843146"/>
    <w:rsid w:val="0084611C"/>
    <w:rsid w:val="00847339"/>
    <w:rsid w:val="0084751D"/>
    <w:rsid w:val="008544D0"/>
    <w:rsid w:val="00856A71"/>
    <w:rsid w:val="00863223"/>
    <w:rsid w:val="00865607"/>
    <w:rsid w:val="008868E1"/>
    <w:rsid w:val="008911A5"/>
    <w:rsid w:val="008B7EEF"/>
    <w:rsid w:val="008C5FF2"/>
    <w:rsid w:val="008D73BB"/>
    <w:rsid w:val="008E6673"/>
    <w:rsid w:val="008F3E3F"/>
    <w:rsid w:val="008F4F8A"/>
    <w:rsid w:val="008F7AA2"/>
    <w:rsid w:val="009049AB"/>
    <w:rsid w:val="009121A9"/>
    <w:rsid w:val="00923CD6"/>
    <w:rsid w:val="009344D9"/>
    <w:rsid w:val="00946C80"/>
    <w:rsid w:val="009677BE"/>
    <w:rsid w:val="00970D55"/>
    <w:rsid w:val="00972F59"/>
    <w:rsid w:val="009825CF"/>
    <w:rsid w:val="009978B9"/>
    <w:rsid w:val="009A71CA"/>
    <w:rsid w:val="009A7B51"/>
    <w:rsid w:val="009B39A2"/>
    <w:rsid w:val="009E72F4"/>
    <w:rsid w:val="009F4DAA"/>
    <w:rsid w:val="00A02748"/>
    <w:rsid w:val="00A030E8"/>
    <w:rsid w:val="00A07261"/>
    <w:rsid w:val="00A154F2"/>
    <w:rsid w:val="00A169C8"/>
    <w:rsid w:val="00A27403"/>
    <w:rsid w:val="00A47C57"/>
    <w:rsid w:val="00A54C92"/>
    <w:rsid w:val="00A56261"/>
    <w:rsid w:val="00A565C9"/>
    <w:rsid w:val="00A57D0C"/>
    <w:rsid w:val="00A61296"/>
    <w:rsid w:val="00A6375C"/>
    <w:rsid w:val="00A71554"/>
    <w:rsid w:val="00A84E18"/>
    <w:rsid w:val="00A86A48"/>
    <w:rsid w:val="00A944AD"/>
    <w:rsid w:val="00A9778A"/>
    <w:rsid w:val="00A97D7C"/>
    <w:rsid w:val="00AA205E"/>
    <w:rsid w:val="00AB38DC"/>
    <w:rsid w:val="00AC54AD"/>
    <w:rsid w:val="00AC61FA"/>
    <w:rsid w:val="00AD257B"/>
    <w:rsid w:val="00AD2ED8"/>
    <w:rsid w:val="00AD4C28"/>
    <w:rsid w:val="00AE0F9C"/>
    <w:rsid w:val="00AE64A5"/>
    <w:rsid w:val="00AE7AF8"/>
    <w:rsid w:val="00B4387D"/>
    <w:rsid w:val="00B4749C"/>
    <w:rsid w:val="00B53BA3"/>
    <w:rsid w:val="00B61FB3"/>
    <w:rsid w:val="00B64C4B"/>
    <w:rsid w:val="00B75BBE"/>
    <w:rsid w:val="00B83374"/>
    <w:rsid w:val="00B87236"/>
    <w:rsid w:val="00BA516A"/>
    <w:rsid w:val="00BC469B"/>
    <w:rsid w:val="00BD1289"/>
    <w:rsid w:val="00BD721E"/>
    <w:rsid w:val="00BE2C1A"/>
    <w:rsid w:val="00BE5FE2"/>
    <w:rsid w:val="00BF2679"/>
    <w:rsid w:val="00BF2735"/>
    <w:rsid w:val="00BF3C91"/>
    <w:rsid w:val="00C24FF9"/>
    <w:rsid w:val="00C407B9"/>
    <w:rsid w:val="00C413B8"/>
    <w:rsid w:val="00C45FB0"/>
    <w:rsid w:val="00C54FD6"/>
    <w:rsid w:val="00C56085"/>
    <w:rsid w:val="00C603E0"/>
    <w:rsid w:val="00C63BDE"/>
    <w:rsid w:val="00C678D9"/>
    <w:rsid w:val="00C733CA"/>
    <w:rsid w:val="00CA0D41"/>
    <w:rsid w:val="00CA59A0"/>
    <w:rsid w:val="00CC1BC6"/>
    <w:rsid w:val="00CD1EC6"/>
    <w:rsid w:val="00CD232A"/>
    <w:rsid w:val="00CD3190"/>
    <w:rsid w:val="00CE4EB7"/>
    <w:rsid w:val="00CE6616"/>
    <w:rsid w:val="00CF0715"/>
    <w:rsid w:val="00D01192"/>
    <w:rsid w:val="00D03770"/>
    <w:rsid w:val="00D07A09"/>
    <w:rsid w:val="00D1495B"/>
    <w:rsid w:val="00D42F03"/>
    <w:rsid w:val="00D50359"/>
    <w:rsid w:val="00D5163D"/>
    <w:rsid w:val="00D616C8"/>
    <w:rsid w:val="00D74F63"/>
    <w:rsid w:val="00D759E0"/>
    <w:rsid w:val="00D76033"/>
    <w:rsid w:val="00DB4FEC"/>
    <w:rsid w:val="00DB6512"/>
    <w:rsid w:val="00DD05BA"/>
    <w:rsid w:val="00DD1479"/>
    <w:rsid w:val="00DD513C"/>
    <w:rsid w:val="00E02490"/>
    <w:rsid w:val="00E15B2D"/>
    <w:rsid w:val="00E17D34"/>
    <w:rsid w:val="00E17E39"/>
    <w:rsid w:val="00E2144E"/>
    <w:rsid w:val="00E24A09"/>
    <w:rsid w:val="00E265FB"/>
    <w:rsid w:val="00E557F6"/>
    <w:rsid w:val="00E63DE8"/>
    <w:rsid w:val="00E646E4"/>
    <w:rsid w:val="00E72B2F"/>
    <w:rsid w:val="00E7369A"/>
    <w:rsid w:val="00E77BF8"/>
    <w:rsid w:val="00E817A3"/>
    <w:rsid w:val="00E836B3"/>
    <w:rsid w:val="00E85010"/>
    <w:rsid w:val="00E933E2"/>
    <w:rsid w:val="00EA147C"/>
    <w:rsid w:val="00EA1A4A"/>
    <w:rsid w:val="00EA4CFB"/>
    <w:rsid w:val="00EA7E3D"/>
    <w:rsid w:val="00EB014C"/>
    <w:rsid w:val="00EF0B38"/>
    <w:rsid w:val="00EF47B5"/>
    <w:rsid w:val="00F03974"/>
    <w:rsid w:val="00F15184"/>
    <w:rsid w:val="00F15591"/>
    <w:rsid w:val="00F22887"/>
    <w:rsid w:val="00F257A3"/>
    <w:rsid w:val="00F27035"/>
    <w:rsid w:val="00F310A7"/>
    <w:rsid w:val="00F34A71"/>
    <w:rsid w:val="00F513CD"/>
    <w:rsid w:val="00F525E5"/>
    <w:rsid w:val="00F610B7"/>
    <w:rsid w:val="00F63672"/>
    <w:rsid w:val="00F727BE"/>
    <w:rsid w:val="00F81C67"/>
    <w:rsid w:val="00F86007"/>
    <w:rsid w:val="00F905E4"/>
    <w:rsid w:val="00F90FF1"/>
    <w:rsid w:val="00F928E0"/>
    <w:rsid w:val="00FA199E"/>
    <w:rsid w:val="00FA4BDA"/>
    <w:rsid w:val="00FA68CE"/>
    <w:rsid w:val="00FA7DB6"/>
    <w:rsid w:val="00FC3BDD"/>
    <w:rsid w:val="00FE01BB"/>
    <w:rsid w:val="00FE3992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4E37E"/>
  <w15:docId w15:val="{43844CA2-1253-4300-B350-B034E12E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1" w:hanging="24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7"/>
      <w:ind w:left="377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4" w:hanging="43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7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1C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B38DC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B7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EE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B7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EE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293uk.ourclubadmin.com/event/2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rtonsailingclub.co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alia.orgonova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onnativespecies.org/checkcleandry/index.cfm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293uk.ourclubadmin.com/event/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6D2E3D82A1F42BD63EF1BC1C9E7AD" ma:contentTypeVersion="15" ma:contentTypeDescription="Create a new document." ma:contentTypeScope="" ma:versionID="4947143f326b3fd40c7b5dc3256b3774">
  <xsd:schema xmlns:xsd="http://www.w3.org/2001/XMLSchema" xmlns:xs="http://www.w3.org/2001/XMLSchema" xmlns:p="http://schemas.microsoft.com/office/2006/metadata/properties" xmlns:ns3="509ed684-858f-4199-afac-1fd55b5790b1" xmlns:ns4="cce42f4c-4810-409b-b6ee-5b7138b33ff1" targetNamespace="http://schemas.microsoft.com/office/2006/metadata/properties" ma:root="true" ma:fieldsID="7d5c85cb54f6d98f08b44f67b27362db" ns3:_="" ns4:_="">
    <xsd:import namespace="509ed684-858f-4199-afac-1fd55b5790b1"/>
    <xsd:import namespace="cce42f4c-4810-409b-b6ee-5b7138b33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ed684-858f-4199-afac-1fd55b579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2f4c-4810-409b-b6ee-5b7138b33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9ed684-858f-4199-afac-1fd55b579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0D66E-B31A-4440-93FA-396C4095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ed684-858f-4199-afac-1fd55b5790b1"/>
    <ds:schemaRef ds:uri="cce42f4c-4810-409b-b6ee-5b7138b33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18D44-4474-49D3-A047-2FB83DCA59B0}">
  <ds:schemaRefs>
    <ds:schemaRef ds:uri="http://schemas.microsoft.com/office/2006/metadata/properties"/>
    <ds:schemaRef ds:uri="http://schemas.microsoft.com/office/infopath/2007/PartnerControls"/>
    <ds:schemaRef ds:uri="509ed684-858f-4199-afac-1fd55b5790b1"/>
  </ds:schemaRefs>
</ds:datastoreItem>
</file>

<file path=customXml/itemProps3.xml><?xml version="1.0" encoding="utf-8"?>
<ds:datastoreItem xmlns:ds="http://schemas.openxmlformats.org/officeDocument/2006/customXml" ds:itemID="{65BC9489-4FF5-4C3F-9CCE-DD5401B23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Littleover Community School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Butler</dc:creator>
  <cp:lastModifiedBy>Natália Orgoňová</cp:lastModifiedBy>
  <cp:revision>64</cp:revision>
  <cp:lastPrinted>2025-01-10T14:13:00Z</cp:lastPrinted>
  <dcterms:created xsi:type="dcterms:W3CDTF">2025-07-16T21:46:00Z</dcterms:created>
  <dcterms:modified xsi:type="dcterms:W3CDTF">2025-07-17T13:14:00Z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0x0101008AF6D2E3D82A1F42BD63EF1BC1C9E7AD</vt:lpwstr>
  </property>
</Properties>
</file>